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C83" w:rsidRDefault="00E00C83" w:rsidP="00E00C83">
      <w:pPr>
        <w:pStyle w:val="5"/>
        <w:spacing w:before="0" w:after="0"/>
        <w:rPr>
          <w:i w:val="0"/>
          <w:iCs w:val="0"/>
          <w:sz w:val="28"/>
          <w:szCs w:val="28"/>
          <w:lang w:val="uk-UA"/>
        </w:rPr>
      </w:pPr>
    </w:p>
    <w:p w:rsidR="00E00C83" w:rsidRDefault="00E00C83" w:rsidP="00E00C83">
      <w:pPr>
        <w:tabs>
          <w:tab w:val="left" w:pos="1985"/>
        </w:tabs>
        <w:spacing w:after="200" w:line="276" w:lineRule="auto"/>
        <w:jc w:val="center"/>
        <w:rPr>
          <w:sz w:val="28"/>
          <w:szCs w:val="28"/>
          <w:lang w:val="ru-RU"/>
        </w:rPr>
      </w:pPr>
      <w:r>
        <w:rPr>
          <w:noProof/>
          <w:sz w:val="28"/>
          <w:szCs w:val="28"/>
          <w:lang w:val="ru-RU"/>
        </w:rPr>
        <w:drawing>
          <wp:inline distT="0" distB="0" distL="0" distR="0">
            <wp:extent cx="50292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 cy="685800"/>
                    </a:xfrm>
                    <a:prstGeom prst="rect">
                      <a:avLst/>
                    </a:prstGeom>
                    <a:noFill/>
                    <a:ln>
                      <a:noFill/>
                    </a:ln>
                  </pic:spPr>
                </pic:pic>
              </a:graphicData>
            </a:graphic>
          </wp:inline>
        </w:drawing>
      </w:r>
    </w:p>
    <w:p w:rsidR="0019230A" w:rsidRDefault="0019230A" w:rsidP="0019230A">
      <w:pPr>
        <w:tabs>
          <w:tab w:val="left" w:pos="2835"/>
          <w:tab w:val="left" w:pos="3402"/>
        </w:tabs>
        <w:ind w:left="-426"/>
        <w:jc w:val="center"/>
        <w:rPr>
          <w:b/>
          <w:bCs/>
          <w:sz w:val="28"/>
          <w:szCs w:val="28"/>
        </w:rPr>
      </w:pPr>
      <w:r>
        <w:rPr>
          <w:b/>
          <w:bCs/>
          <w:sz w:val="28"/>
          <w:szCs w:val="28"/>
        </w:rPr>
        <w:t>КАГАРЛИЦЬКА МІСЬКА РАДА VIII СКЛИКАННЯ</w:t>
      </w:r>
    </w:p>
    <w:p w:rsidR="00E00C83" w:rsidRDefault="00E00C83" w:rsidP="00E00C83">
      <w:pPr>
        <w:keepNext/>
        <w:spacing w:line="276" w:lineRule="auto"/>
        <w:jc w:val="center"/>
        <w:outlineLvl w:val="3"/>
        <w:rPr>
          <w:b/>
          <w:sz w:val="28"/>
          <w:szCs w:val="28"/>
          <w:lang w:val="ru-RU"/>
        </w:rPr>
      </w:pP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t>          </w:t>
      </w:r>
      <w:r w:rsidR="006958DA">
        <w:rPr>
          <w:b/>
          <w:sz w:val="28"/>
          <w:szCs w:val="28"/>
          <w:lang w:val="ru-RU"/>
        </w:rPr>
        <w:t>                       </w:t>
      </w:r>
    </w:p>
    <w:p w:rsidR="00E00C83" w:rsidRDefault="00E00C83" w:rsidP="00E00C83">
      <w:pPr>
        <w:keepNext/>
        <w:spacing w:line="276" w:lineRule="auto"/>
        <w:outlineLvl w:val="3"/>
        <w:rPr>
          <w:b/>
          <w:sz w:val="28"/>
          <w:szCs w:val="28"/>
          <w:lang w:val="ru-RU"/>
        </w:rPr>
      </w:pPr>
      <w:r>
        <w:rPr>
          <w:b/>
          <w:sz w:val="28"/>
          <w:szCs w:val="28"/>
          <w:lang w:val="ru-RU"/>
        </w:rPr>
        <w:t xml:space="preserve">                                                   Р І Ш Е Н </w:t>
      </w:r>
      <w:proofErr w:type="spellStart"/>
      <w:r>
        <w:rPr>
          <w:b/>
          <w:sz w:val="28"/>
          <w:szCs w:val="28"/>
          <w:lang w:val="ru-RU"/>
        </w:rPr>
        <w:t>Н</w:t>
      </w:r>
      <w:proofErr w:type="spellEnd"/>
      <w:r>
        <w:rPr>
          <w:b/>
          <w:sz w:val="28"/>
          <w:szCs w:val="28"/>
          <w:lang w:val="ru-RU"/>
        </w:rPr>
        <w:t xml:space="preserve"> Я                                     </w:t>
      </w:r>
    </w:p>
    <w:p w:rsidR="00E00C83" w:rsidRDefault="00E00C83" w:rsidP="00E00C83">
      <w:pPr>
        <w:spacing w:before="120" w:after="120" w:line="276" w:lineRule="auto"/>
        <w:rPr>
          <w:b/>
          <w:sz w:val="28"/>
          <w:szCs w:val="28"/>
          <w:lang w:val="ru-RU"/>
        </w:rPr>
      </w:pPr>
      <w:r>
        <w:rPr>
          <w:b/>
          <w:sz w:val="28"/>
          <w:szCs w:val="28"/>
          <w:lang w:val="ru-RU"/>
        </w:rPr>
        <w:t xml:space="preserve">   </w:t>
      </w:r>
    </w:p>
    <w:p w:rsidR="00E00C83" w:rsidRDefault="00257DD5" w:rsidP="00E00C83">
      <w:pPr>
        <w:ind w:left="-709" w:right="-425"/>
        <w:jc w:val="both"/>
        <w:rPr>
          <w:b/>
          <w:sz w:val="28"/>
          <w:szCs w:val="28"/>
        </w:rPr>
      </w:pPr>
      <w:r>
        <w:rPr>
          <w:b/>
          <w:sz w:val="28"/>
          <w:szCs w:val="28"/>
        </w:rPr>
        <w:t xml:space="preserve">          04</w:t>
      </w:r>
      <w:r w:rsidR="00E00C83">
        <w:rPr>
          <w:b/>
          <w:sz w:val="28"/>
          <w:szCs w:val="28"/>
        </w:rPr>
        <w:t>.</w:t>
      </w:r>
      <w:r w:rsidR="00AB2904">
        <w:rPr>
          <w:b/>
          <w:sz w:val="28"/>
          <w:szCs w:val="28"/>
        </w:rPr>
        <w:t>12</w:t>
      </w:r>
      <w:r>
        <w:rPr>
          <w:b/>
          <w:sz w:val="28"/>
          <w:szCs w:val="28"/>
        </w:rPr>
        <w:t>.2025</w:t>
      </w:r>
      <w:r w:rsidR="00E00C83">
        <w:rPr>
          <w:b/>
          <w:sz w:val="28"/>
          <w:szCs w:val="28"/>
        </w:rPr>
        <w:t xml:space="preserve"> № </w:t>
      </w:r>
      <w:r w:rsidR="00AB2904">
        <w:rPr>
          <w:b/>
          <w:sz w:val="28"/>
          <w:szCs w:val="28"/>
        </w:rPr>
        <w:t xml:space="preserve">  </w:t>
      </w:r>
      <w:r w:rsidR="00230893">
        <w:rPr>
          <w:b/>
          <w:sz w:val="28"/>
          <w:szCs w:val="28"/>
        </w:rPr>
        <w:t xml:space="preserve"> </w:t>
      </w:r>
      <w:r w:rsidR="00E00C83">
        <w:rPr>
          <w:b/>
          <w:sz w:val="28"/>
          <w:szCs w:val="28"/>
        </w:rPr>
        <w:t>-</w:t>
      </w:r>
      <w:r>
        <w:rPr>
          <w:b/>
          <w:sz w:val="28"/>
          <w:szCs w:val="28"/>
        </w:rPr>
        <w:t xml:space="preserve"> </w:t>
      </w:r>
      <w:r w:rsidR="00230893">
        <w:rPr>
          <w:b/>
          <w:sz w:val="28"/>
          <w:szCs w:val="28"/>
        </w:rPr>
        <w:t xml:space="preserve"> </w:t>
      </w:r>
      <w:r w:rsidR="00E00C83">
        <w:rPr>
          <w:b/>
          <w:sz w:val="28"/>
          <w:szCs w:val="28"/>
        </w:rPr>
        <w:t xml:space="preserve">- </w:t>
      </w:r>
      <w:r w:rsidR="00E00C83">
        <w:rPr>
          <w:b/>
          <w:bCs/>
          <w:sz w:val="28"/>
          <w:szCs w:val="28"/>
        </w:rPr>
        <w:t>VIII</w:t>
      </w:r>
      <w:r w:rsidR="00E00C83">
        <w:rPr>
          <w:b/>
          <w:sz w:val="28"/>
          <w:szCs w:val="28"/>
        </w:rPr>
        <w:t xml:space="preserve">                                                                м. Кагарлик</w:t>
      </w:r>
    </w:p>
    <w:p w:rsidR="00E00C83" w:rsidRPr="00B10DED" w:rsidRDefault="00E00C83" w:rsidP="00E00C83">
      <w:pPr>
        <w:tabs>
          <w:tab w:val="left" w:pos="684"/>
          <w:tab w:val="left" w:pos="7125"/>
        </w:tabs>
        <w:rPr>
          <w:b/>
          <w:sz w:val="28"/>
          <w:szCs w:val="28"/>
        </w:rPr>
      </w:pPr>
    </w:p>
    <w:p w:rsidR="00230893" w:rsidRDefault="00230893" w:rsidP="00230893">
      <w:pPr>
        <w:jc w:val="both"/>
        <w:rPr>
          <w:b/>
          <w:color w:val="000000"/>
          <w:sz w:val="28"/>
          <w:szCs w:val="28"/>
        </w:rPr>
      </w:pPr>
      <w:r w:rsidRPr="00181CAF">
        <w:rPr>
          <w:b/>
          <w:color w:val="000000"/>
          <w:sz w:val="28"/>
          <w:szCs w:val="28"/>
        </w:rPr>
        <w:t xml:space="preserve">Про внесення змін до Програми </w:t>
      </w:r>
      <w:r>
        <w:rPr>
          <w:b/>
          <w:color w:val="000000"/>
          <w:sz w:val="28"/>
          <w:szCs w:val="28"/>
        </w:rPr>
        <w:t>«Турбота»</w:t>
      </w:r>
    </w:p>
    <w:p w:rsidR="00230893" w:rsidRDefault="00230893" w:rsidP="00230893">
      <w:pPr>
        <w:jc w:val="both"/>
        <w:rPr>
          <w:b/>
          <w:color w:val="000000"/>
          <w:sz w:val="28"/>
          <w:szCs w:val="28"/>
        </w:rPr>
      </w:pPr>
      <w:r>
        <w:rPr>
          <w:b/>
          <w:color w:val="000000"/>
          <w:sz w:val="28"/>
          <w:szCs w:val="28"/>
        </w:rPr>
        <w:t xml:space="preserve">Кагарлицької  міської </w:t>
      </w:r>
      <w:r w:rsidRPr="00181CAF">
        <w:rPr>
          <w:b/>
          <w:color w:val="000000"/>
          <w:sz w:val="28"/>
          <w:szCs w:val="28"/>
        </w:rPr>
        <w:t>територіальної громади на 2021-2025 роки</w:t>
      </w:r>
    </w:p>
    <w:p w:rsidR="00E00C83" w:rsidRDefault="00E00C83" w:rsidP="00E00C83">
      <w:pPr>
        <w:jc w:val="both"/>
        <w:rPr>
          <w:b/>
          <w:color w:val="000000"/>
          <w:sz w:val="28"/>
          <w:szCs w:val="28"/>
        </w:rPr>
      </w:pPr>
    </w:p>
    <w:p w:rsidR="00F87EF1" w:rsidRDefault="00E00C83" w:rsidP="00F87EF1">
      <w:pPr>
        <w:widowControl w:val="0"/>
        <w:autoSpaceDE w:val="0"/>
        <w:autoSpaceDN w:val="0"/>
        <w:adjustRightInd w:val="0"/>
        <w:spacing w:line="20" w:lineRule="atLeast"/>
        <w:ind w:right="-13"/>
        <w:jc w:val="both"/>
        <w:rPr>
          <w:sz w:val="28"/>
          <w:szCs w:val="28"/>
          <w:lang w:eastAsia="uk-UA"/>
        </w:rPr>
      </w:pPr>
      <w:r>
        <w:rPr>
          <w:sz w:val="28"/>
          <w:szCs w:val="28"/>
        </w:rPr>
        <w:t xml:space="preserve">   </w:t>
      </w:r>
      <w:r>
        <w:rPr>
          <w:sz w:val="28"/>
          <w:szCs w:val="28"/>
        </w:rPr>
        <w:tab/>
      </w:r>
      <w:r w:rsidR="00230893" w:rsidRPr="004416A4">
        <w:rPr>
          <w:sz w:val="28"/>
          <w:szCs w:val="28"/>
        </w:rPr>
        <w:t>В зв’язку з необхідністю внесення змін до Програми «Турбота» Кагар</w:t>
      </w:r>
      <w:r w:rsidR="00230893" w:rsidRPr="004416A4">
        <w:rPr>
          <w:color w:val="000000"/>
          <w:sz w:val="28"/>
          <w:szCs w:val="28"/>
        </w:rPr>
        <w:t>лицької міської територіальної громади</w:t>
      </w:r>
      <w:r w:rsidR="00230893" w:rsidRPr="004416A4">
        <w:rPr>
          <w:sz w:val="28"/>
          <w:szCs w:val="28"/>
        </w:rPr>
        <w:t xml:space="preserve">, </w:t>
      </w:r>
      <w:r w:rsidR="0021604C">
        <w:rPr>
          <w:rFonts w:eastAsiaTheme="minorHAnsi"/>
          <w:color w:val="000000"/>
          <w:sz w:val="28"/>
          <w:szCs w:val="28"/>
          <w:lang w:eastAsia="en-US"/>
        </w:rPr>
        <w:t>враховуючи рекомендації постійної комісії</w:t>
      </w:r>
      <w:r w:rsidR="0021604C" w:rsidRPr="005808A0">
        <w:rPr>
          <w:rFonts w:eastAsia="Calibri"/>
          <w:sz w:val="28"/>
          <w:szCs w:val="26"/>
          <w:lang w:eastAsia="en-US"/>
        </w:rPr>
        <w:t xml:space="preserve"> міської ради з питань бюджету та фінансів</w:t>
      </w:r>
      <w:r w:rsidR="0021604C" w:rsidRPr="0028704D">
        <w:rPr>
          <w:rFonts w:eastAsia="Calibri"/>
          <w:sz w:val="28"/>
          <w:szCs w:val="26"/>
          <w:lang w:eastAsia="en-US"/>
        </w:rPr>
        <w:t xml:space="preserve">, </w:t>
      </w:r>
      <w:r w:rsidRPr="004416A4">
        <w:rPr>
          <w:b/>
          <w:sz w:val="28"/>
          <w:szCs w:val="28"/>
        </w:rPr>
        <w:t xml:space="preserve"> </w:t>
      </w:r>
      <w:r w:rsidR="00F87EF1" w:rsidRPr="00B060D0">
        <w:rPr>
          <w:sz w:val="28"/>
          <w:szCs w:val="28"/>
          <w:lang w:eastAsia="zh-CN"/>
        </w:rPr>
        <w:t>керуючись статт</w:t>
      </w:r>
      <w:r w:rsidR="00F87EF1">
        <w:rPr>
          <w:sz w:val="28"/>
          <w:szCs w:val="28"/>
          <w:lang w:eastAsia="zh-CN"/>
        </w:rPr>
        <w:t>ею</w:t>
      </w:r>
      <w:r w:rsidR="00F87EF1" w:rsidRPr="00B060D0">
        <w:rPr>
          <w:sz w:val="28"/>
          <w:szCs w:val="28"/>
          <w:lang w:eastAsia="zh-CN"/>
        </w:rPr>
        <w:t xml:space="preserve"> 26 Закону України «Про місцеве самоврядування в Україні», </w:t>
      </w:r>
      <w:r w:rsidR="00F87EF1">
        <w:rPr>
          <w:rFonts w:eastAsia="Calibri"/>
          <w:b/>
          <w:sz w:val="28"/>
          <w:szCs w:val="28"/>
          <w:lang w:eastAsia="en-US"/>
        </w:rPr>
        <w:t>сесія міської ради вирішила:</w:t>
      </w:r>
    </w:p>
    <w:p w:rsidR="00E00C83" w:rsidRDefault="00E00C83" w:rsidP="00F87EF1">
      <w:pPr>
        <w:widowControl w:val="0"/>
        <w:autoSpaceDE w:val="0"/>
        <w:autoSpaceDN w:val="0"/>
        <w:adjustRightInd w:val="0"/>
        <w:spacing w:line="20" w:lineRule="atLeast"/>
        <w:ind w:right="-13"/>
        <w:jc w:val="both"/>
        <w:rPr>
          <w:color w:val="000000"/>
          <w:sz w:val="28"/>
          <w:szCs w:val="28"/>
        </w:rPr>
      </w:pPr>
    </w:p>
    <w:p w:rsidR="00E00C83" w:rsidRPr="00BB249B" w:rsidRDefault="00BB249B" w:rsidP="00BB249B">
      <w:pPr>
        <w:tabs>
          <w:tab w:val="left" w:pos="0"/>
        </w:tabs>
        <w:jc w:val="both"/>
        <w:rPr>
          <w:sz w:val="28"/>
          <w:szCs w:val="28"/>
        </w:rPr>
      </w:pPr>
      <w:r>
        <w:rPr>
          <w:sz w:val="28"/>
          <w:szCs w:val="28"/>
        </w:rPr>
        <w:tab/>
        <w:t>1.</w:t>
      </w:r>
      <w:r w:rsidRPr="00BB249B">
        <w:rPr>
          <w:sz w:val="28"/>
          <w:szCs w:val="28"/>
        </w:rPr>
        <w:t xml:space="preserve">Внести зміни </w:t>
      </w:r>
      <w:r w:rsidR="00171F49" w:rsidRPr="00171F49">
        <w:rPr>
          <w:sz w:val="28"/>
          <w:szCs w:val="28"/>
        </w:rPr>
        <w:t>до Програми «Турбота» Кагарлицької  міської територіальної громад</w:t>
      </w:r>
      <w:r w:rsidR="00A6707D">
        <w:rPr>
          <w:sz w:val="28"/>
          <w:szCs w:val="28"/>
        </w:rPr>
        <w:t>и на 2021-2025 роки,</w:t>
      </w:r>
      <w:r w:rsidR="009A4B5B">
        <w:rPr>
          <w:sz w:val="28"/>
          <w:szCs w:val="28"/>
        </w:rPr>
        <w:t xml:space="preserve"> </w:t>
      </w:r>
      <w:r w:rsidR="00A6707D">
        <w:rPr>
          <w:sz w:val="28"/>
          <w:szCs w:val="28"/>
        </w:rPr>
        <w:t>виклавши їх</w:t>
      </w:r>
      <w:r>
        <w:rPr>
          <w:sz w:val="28"/>
          <w:szCs w:val="28"/>
        </w:rPr>
        <w:t xml:space="preserve"> у редакції, що додається</w:t>
      </w:r>
      <w:r w:rsidR="00E00C83" w:rsidRPr="00BB249B">
        <w:rPr>
          <w:sz w:val="28"/>
          <w:szCs w:val="28"/>
        </w:rPr>
        <w:t>.</w:t>
      </w:r>
    </w:p>
    <w:p w:rsidR="006D686D" w:rsidRPr="006D686D" w:rsidRDefault="006D686D" w:rsidP="006D686D">
      <w:pPr>
        <w:ind w:firstLine="708"/>
      </w:pPr>
    </w:p>
    <w:p w:rsidR="00E00C83" w:rsidRDefault="00E00C83" w:rsidP="00E00C83">
      <w:pPr>
        <w:ind w:firstLine="708"/>
        <w:jc w:val="both"/>
        <w:rPr>
          <w:color w:val="000000"/>
          <w:sz w:val="28"/>
          <w:szCs w:val="28"/>
        </w:rPr>
      </w:pPr>
      <w:r>
        <w:rPr>
          <w:sz w:val="28"/>
          <w:szCs w:val="28"/>
        </w:rPr>
        <w:t>2. Управлінню фінансів Кагарлицької міської ради у межах призначень забезпечити фінансування Програми.</w:t>
      </w:r>
    </w:p>
    <w:p w:rsidR="00E00C83" w:rsidRDefault="00E00C83" w:rsidP="00E00C83">
      <w:pPr>
        <w:ind w:left="720"/>
        <w:contextualSpacing/>
        <w:rPr>
          <w:color w:val="000000"/>
          <w:sz w:val="28"/>
          <w:szCs w:val="28"/>
        </w:rPr>
      </w:pPr>
    </w:p>
    <w:p w:rsidR="007C7AA6" w:rsidRPr="00045FCC" w:rsidRDefault="00E00C83" w:rsidP="00045FCC">
      <w:pPr>
        <w:ind w:left="142" w:firstLine="566"/>
        <w:contextualSpacing/>
        <w:jc w:val="both"/>
        <w:rPr>
          <w:b/>
          <w:sz w:val="28"/>
          <w:szCs w:val="28"/>
        </w:rPr>
      </w:pPr>
      <w:r w:rsidRPr="00045FCC">
        <w:rPr>
          <w:color w:val="000000"/>
          <w:sz w:val="28"/>
          <w:szCs w:val="28"/>
        </w:rPr>
        <w:t xml:space="preserve">3. </w:t>
      </w:r>
      <w:r w:rsidR="00EC2D91" w:rsidRPr="00045FCC">
        <w:rPr>
          <w:color w:val="000000"/>
          <w:sz w:val="28"/>
          <w:szCs w:val="28"/>
        </w:rPr>
        <w:t>Контроль за виконанням цього рішення покласти</w:t>
      </w:r>
      <w:r w:rsidR="00BD54D5">
        <w:rPr>
          <w:color w:val="000000"/>
          <w:sz w:val="28"/>
          <w:szCs w:val="28"/>
        </w:rPr>
        <w:t xml:space="preserve"> на</w:t>
      </w:r>
      <w:r w:rsidR="00EC2D91" w:rsidRPr="00045FCC">
        <w:rPr>
          <w:color w:val="000000"/>
          <w:sz w:val="28"/>
          <w:szCs w:val="28"/>
        </w:rPr>
        <w:t xml:space="preserve"> постійну комісію </w:t>
      </w:r>
      <w:r w:rsidR="0021604C" w:rsidRPr="005808A0">
        <w:rPr>
          <w:rFonts w:eastAsia="Calibri"/>
          <w:sz w:val="28"/>
          <w:szCs w:val="26"/>
          <w:lang w:eastAsia="en-US"/>
        </w:rPr>
        <w:t>з питань бюджету та фінансів</w:t>
      </w:r>
      <w:r w:rsidR="0021604C" w:rsidRPr="0028704D">
        <w:rPr>
          <w:rFonts w:eastAsia="Calibri"/>
          <w:sz w:val="28"/>
          <w:szCs w:val="26"/>
          <w:lang w:eastAsia="en-US"/>
        </w:rPr>
        <w:t>,</w:t>
      </w:r>
    </w:p>
    <w:p w:rsidR="007C7AA6" w:rsidRPr="00045FCC" w:rsidRDefault="007C7AA6" w:rsidP="007C7AA6">
      <w:pPr>
        <w:ind w:firstLine="708"/>
        <w:jc w:val="both"/>
        <w:rPr>
          <w:sz w:val="32"/>
          <w:szCs w:val="32"/>
        </w:rPr>
      </w:pPr>
    </w:p>
    <w:p w:rsidR="003B03DA" w:rsidRDefault="003B03DA" w:rsidP="007C7AA6">
      <w:pPr>
        <w:ind w:firstLine="708"/>
        <w:jc w:val="both"/>
        <w:rPr>
          <w:sz w:val="32"/>
          <w:szCs w:val="32"/>
        </w:rPr>
      </w:pPr>
    </w:p>
    <w:p w:rsidR="003B03DA" w:rsidRPr="00B10DED" w:rsidRDefault="003B03DA" w:rsidP="007C7AA6">
      <w:pPr>
        <w:ind w:firstLine="708"/>
        <w:jc w:val="both"/>
        <w:rPr>
          <w:sz w:val="32"/>
          <w:szCs w:val="32"/>
        </w:rPr>
      </w:pPr>
    </w:p>
    <w:p w:rsidR="007C7AA6" w:rsidRDefault="00D56C1D" w:rsidP="00D479BD">
      <w:pPr>
        <w:jc w:val="both"/>
        <w:rPr>
          <w:rFonts w:eastAsia="Calibri"/>
          <w:b/>
          <w:sz w:val="28"/>
          <w:szCs w:val="28"/>
        </w:rPr>
      </w:pPr>
      <w:r w:rsidRPr="00B10DED">
        <w:rPr>
          <w:rFonts w:eastAsia="Calibri"/>
          <w:b/>
          <w:sz w:val="28"/>
          <w:szCs w:val="28"/>
        </w:rPr>
        <w:t>Міський</w:t>
      </w:r>
      <w:r w:rsidR="007C7AA6" w:rsidRPr="00B10DED">
        <w:rPr>
          <w:rFonts w:eastAsia="Calibri"/>
          <w:b/>
          <w:sz w:val="28"/>
          <w:szCs w:val="28"/>
        </w:rPr>
        <w:t xml:space="preserve"> голова</w:t>
      </w:r>
      <w:r w:rsidR="007C7AA6" w:rsidRPr="00B10DED">
        <w:rPr>
          <w:rFonts w:eastAsia="Calibri"/>
          <w:b/>
          <w:sz w:val="28"/>
          <w:szCs w:val="28"/>
        </w:rPr>
        <w:tab/>
      </w:r>
      <w:r w:rsidR="0054355E" w:rsidRPr="00B10DED">
        <w:rPr>
          <w:rFonts w:eastAsia="Calibri"/>
          <w:b/>
          <w:sz w:val="28"/>
          <w:szCs w:val="28"/>
        </w:rPr>
        <w:t xml:space="preserve"> </w:t>
      </w:r>
      <w:r w:rsidR="00682C0F" w:rsidRPr="00B10DED">
        <w:rPr>
          <w:rFonts w:eastAsia="Calibri"/>
          <w:b/>
          <w:sz w:val="28"/>
          <w:szCs w:val="28"/>
        </w:rPr>
        <w:tab/>
      </w:r>
      <w:r w:rsidR="007C7AA6" w:rsidRPr="00B10DED">
        <w:rPr>
          <w:rFonts w:eastAsia="Calibri"/>
          <w:b/>
          <w:sz w:val="28"/>
          <w:szCs w:val="28"/>
        </w:rPr>
        <w:tab/>
      </w:r>
      <w:r w:rsidR="00D479BD" w:rsidRPr="00B10DED">
        <w:rPr>
          <w:rFonts w:eastAsia="Calibri"/>
          <w:b/>
          <w:sz w:val="28"/>
          <w:szCs w:val="28"/>
        </w:rPr>
        <w:tab/>
      </w:r>
      <w:r w:rsidR="00D479BD" w:rsidRPr="00B10DED">
        <w:rPr>
          <w:rFonts w:eastAsia="Calibri"/>
          <w:b/>
          <w:sz w:val="28"/>
          <w:szCs w:val="28"/>
        </w:rPr>
        <w:tab/>
      </w:r>
      <w:r w:rsidR="00D479BD" w:rsidRPr="00B10DED">
        <w:rPr>
          <w:rFonts w:eastAsia="Calibri"/>
          <w:b/>
          <w:sz w:val="28"/>
          <w:szCs w:val="28"/>
        </w:rPr>
        <w:tab/>
      </w:r>
      <w:r w:rsidRPr="00B10DED">
        <w:rPr>
          <w:rFonts w:eastAsia="Calibri"/>
          <w:b/>
          <w:sz w:val="28"/>
          <w:szCs w:val="28"/>
        </w:rPr>
        <w:t xml:space="preserve">         Олександр</w:t>
      </w:r>
      <w:r w:rsidR="007C7AA6" w:rsidRPr="00B10DED">
        <w:rPr>
          <w:rFonts w:eastAsia="Calibri"/>
          <w:b/>
          <w:sz w:val="28"/>
          <w:szCs w:val="28"/>
        </w:rPr>
        <w:t xml:space="preserve"> </w:t>
      </w:r>
      <w:r w:rsidRPr="00B10DED">
        <w:rPr>
          <w:rFonts w:eastAsia="Calibri"/>
          <w:b/>
          <w:sz w:val="28"/>
          <w:szCs w:val="28"/>
        </w:rPr>
        <w:t>ПАНЮТА</w:t>
      </w:r>
    </w:p>
    <w:p w:rsidR="006D686D" w:rsidRDefault="006D686D" w:rsidP="00D479BD">
      <w:pPr>
        <w:jc w:val="both"/>
        <w:rPr>
          <w:rFonts w:eastAsia="Calibri"/>
          <w:b/>
          <w:sz w:val="28"/>
          <w:szCs w:val="28"/>
        </w:rPr>
      </w:pPr>
    </w:p>
    <w:p w:rsidR="006D686D" w:rsidRDefault="006D686D" w:rsidP="00D479BD">
      <w:pPr>
        <w:jc w:val="both"/>
        <w:rPr>
          <w:rFonts w:eastAsia="Calibri"/>
          <w:b/>
          <w:sz w:val="28"/>
          <w:szCs w:val="28"/>
        </w:rPr>
      </w:pPr>
    </w:p>
    <w:p w:rsidR="006D686D" w:rsidRDefault="006D686D" w:rsidP="00D479BD">
      <w:pPr>
        <w:jc w:val="both"/>
        <w:rPr>
          <w:rFonts w:eastAsia="Calibri"/>
          <w:b/>
          <w:sz w:val="28"/>
          <w:szCs w:val="28"/>
        </w:rPr>
      </w:pPr>
    </w:p>
    <w:p w:rsidR="006D686D" w:rsidRDefault="006D686D" w:rsidP="00D479BD">
      <w:pPr>
        <w:jc w:val="both"/>
        <w:rPr>
          <w:rFonts w:eastAsia="Calibri"/>
          <w:b/>
          <w:sz w:val="28"/>
          <w:szCs w:val="28"/>
        </w:rPr>
      </w:pPr>
    </w:p>
    <w:p w:rsidR="006D686D" w:rsidRDefault="006D686D" w:rsidP="00D479BD">
      <w:pPr>
        <w:jc w:val="both"/>
        <w:rPr>
          <w:rFonts w:eastAsia="Calibri"/>
          <w:b/>
          <w:sz w:val="28"/>
          <w:szCs w:val="28"/>
        </w:rPr>
      </w:pPr>
    </w:p>
    <w:p w:rsidR="006D686D" w:rsidRDefault="006D686D" w:rsidP="00D479BD">
      <w:pPr>
        <w:jc w:val="both"/>
        <w:rPr>
          <w:rFonts w:eastAsia="Calibri"/>
          <w:b/>
          <w:sz w:val="28"/>
          <w:szCs w:val="28"/>
        </w:rPr>
      </w:pPr>
    </w:p>
    <w:p w:rsidR="004416A4" w:rsidRDefault="004416A4" w:rsidP="00D479BD">
      <w:pPr>
        <w:jc w:val="both"/>
        <w:rPr>
          <w:rFonts w:eastAsia="Calibri"/>
          <w:b/>
          <w:sz w:val="28"/>
          <w:szCs w:val="28"/>
        </w:rPr>
      </w:pPr>
    </w:p>
    <w:p w:rsidR="004416A4" w:rsidRDefault="004416A4" w:rsidP="00D479BD">
      <w:pPr>
        <w:jc w:val="both"/>
        <w:rPr>
          <w:rFonts w:eastAsia="Calibri"/>
          <w:b/>
          <w:sz w:val="28"/>
          <w:szCs w:val="28"/>
        </w:rPr>
      </w:pPr>
    </w:p>
    <w:p w:rsidR="00201BED" w:rsidRDefault="00201BED" w:rsidP="00D479BD">
      <w:pPr>
        <w:jc w:val="both"/>
        <w:rPr>
          <w:rFonts w:eastAsia="Calibri"/>
          <w:b/>
          <w:sz w:val="28"/>
          <w:szCs w:val="28"/>
        </w:rPr>
      </w:pPr>
    </w:p>
    <w:p w:rsidR="006D686D" w:rsidRDefault="006D686D" w:rsidP="00D479BD">
      <w:pPr>
        <w:jc w:val="both"/>
        <w:rPr>
          <w:rFonts w:eastAsia="Calibri"/>
          <w:b/>
          <w:sz w:val="28"/>
          <w:szCs w:val="28"/>
        </w:rPr>
      </w:pPr>
    </w:p>
    <w:p w:rsidR="0082211A" w:rsidRPr="004E3A02" w:rsidRDefault="0082211A" w:rsidP="0082211A">
      <w:pPr>
        <w:ind w:left="6372"/>
        <w:jc w:val="center"/>
      </w:pPr>
      <w:r w:rsidRPr="004E3A02">
        <w:t xml:space="preserve">Додаток </w:t>
      </w:r>
    </w:p>
    <w:p w:rsidR="0082211A" w:rsidRPr="004E3A02" w:rsidRDefault="0082211A" w:rsidP="0082211A">
      <w:pPr>
        <w:jc w:val="center"/>
      </w:pPr>
      <w:r w:rsidRPr="004E3A02">
        <w:t xml:space="preserve">                                                                        </w:t>
      </w:r>
      <w:r>
        <w:t xml:space="preserve">                             </w:t>
      </w:r>
      <w:r w:rsidRPr="004E3A02">
        <w:t xml:space="preserve"> до рішення сесії міської  ради</w:t>
      </w:r>
    </w:p>
    <w:p w:rsidR="0082211A" w:rsidRPr="004E3A02" w:rsidRDefault="0082211A" w:rsidP="0082211A">
      <w:pPr>
        <w:jc w:val="center"/>
      </w:pPr>
      <w:r w:rsidRPr="004E3A02">
        <w:lastRenderedPageBreak/>
        <w:t xml:space="preserve">                                                                                    </w:t>
      </w:r>
      <w:r w:rsidR="004416A4">
        <w:t xml:space="preserve">    </w:t>
      </w:r>
      <w:r w:rsidRPr="004E3A02">
        <w:t xml:space="preserve">         </w:t>
      </w:r>
      <w:r>
        <w:t xml:space="preserve">      </w:t>
      </w:r>
      <w:r w:rsidRPr="004E3A02">
        <w:t>№</w:t>
      </w:r>
      <w:r w:rsidR="00AB2904">
        <w:t xml:space="preserve">  </w:t>
      </w:r>
      <w:r w:rsidR="00257DD5">
        <w:t xml:space="preserve"> </w:t>
      </w:r>
      <w:r w:rsidRPr="004E3A02">
        <w:t>-</w:t>
      </w:r>
      <w:r w:rsidR="00AB2904">
        <w:t xml:space="preserve">  </w:t>
      </w:r>
      <w:r w:rsidRPr="004E3A02">
        <w:t xml:space="preserve"> - </w:t>
      </w:r>
      <w:r w:rsidRPr="004E3A02">
        <w:rPr>
          <w:lang w:val="en-US"/>
        </w:rPr>
        <w:t>VIII</w:t>
      </w:r>
      <w:r w:rsidRPr="004E3A02">
        <w:t xml:space="preserve"> від </w:t>
      </w:r>
      <w:r w:rsidR="00AB2904">
        <w:t>04</w:t>
      </w:r>
      <w:r w:rsidRPr="00E0366C">
        <w:t>.</w:t>
      </w:r>
      <w:r w:rsidR="00AB2904">
        <w:t>12</w:t>
      </w:r>
      <w:r w:rsidRPr="00E0366C">
        <w:t>.202</w:t>
      </w:r>
      <w:r w:rsidR="00257DD5">
        <w:t>5</w:t>
      </w:r>
    </w:p>
    <w:p w:rsidR="0082211A" w:rsidRDefault="0082211A" w:rsidP="0082211A">
      <w:pPr>
        <w:rPr>
          <w:sz w:val="26"/>
          <w:szCs w:val="28"/>
        </w:rPr>
      </w:pPr>
    </w:p>
    <w:p w:rsidR="0082211A" w:rsidRDefault="0082211A" w:rsidP="005B377D">
      <w:pPr>
        <w:autoSpaceDE w:val="0"/>
        <w:autoSpaceDN w:val="0"/>
        <w:adjustRightInd w:val="0"/>
        <w:jc w:val="center"/>
        <w:rPr>
          <w:snapToGrid w:val="0"/>
          <w:sz w:val="20"/>
          <w:szCs w:val="20"/>
        </w:rPr>
      </w:pPr>
    </w:p>
    <w:p w:rsidR="0082211A" w:rsidRDefault="0082211A" w:rsidP="005B377D">
      <w:pPr>
        <w:autoSpaceDE w:val="0"/>
        <w:autoSpaceDN w:val="0"/>
        <w:adjustRightInd w:val="0"/>
        <w:jc w:val="center"/>
        <w:rPr>
          <w:snapToGrid w:val="0"/>
          <w:sz w:val="20"/>
          <w:szCs w:val="20"/>
        </w:rPr>
      </w:pPr>
    </w:p>
    <w:p w:rsidR="00AC6562" w:rsidRPr="00D74888" w:rsidRDefault="00AC6562" w:rsidP="00AC6562">
      <w:pPr>
        <w:tabs>
          <w:tab w:val="left" w:pos="684"/>
          <w:tab w:val="left" w:pos="7125"/>
        </w:tabs>
        <w:jc w:val="center"/>
        <w:rPr>
          <w:b/>
          <w:sz w:val="36"/>
          <w:szCs w:val="28"/>
        </w:rPr>
      </w:pPr>
      <w:r w:rsidRPr="00D74888">
        <w:rPr>
          <w:b/>
          <w:sz w:val="36"/>
          <w:szCs w:val="28"/>
        </w:rPr>
        <w:t>П Р О Г Р А М А</w:t>
      </w:r>
    </w:p>
    <w:p w:rsidR="00AC6562" w:rsidRDefault="00AC6562" w:rsidP="00AC6562">
      <w:pPr>
        <w:jc w:val="center"/>
        <w:rPr>
          <w:b/>
          <w:sz w:val="32"/>
          <w:szCs w:val="28"/>
        </w:rPr>
      </w:pPr>
      <w:r w:rsidRPr="00D74888">
        <w:rPr>
          <w:b/>
          <w:sz w:val="32"/>
          <w:szCs w:val="28"/>
        </w:rPr>
        <w:t xml:space="preserve">«Турбота» Кагарлицької міської територіальної </w:t>
      </w:r>
    </w:p>
    <w:p w:rsidR="00AC6562" w:rsidRPr="00D74888" w:rsidRDefault="00AC6562" w:rsidP="00AC6562">
      <w:pPr>
        <w:jc w:val="center"/>
        <w:rPr>
          <w:b/>
          <w:sz w:val="32"/>
          <w:szCs w:val="28"/>
        </w:rPr>
      </w:pPr>
      <w:r w:rsidRPr="00D74888">
        <w:rPr>
          <w:b/>
          <w:sz w:val="32"/>
          <w:szCs w:val="28"/>
        </w:rPr>
        <w:t>громади на 2021-2025 роки</w:t>
      </w:r>
    </w:p>
    <w:p w:rsidR="00AC6562" w:rsidRPr="009F6D18" w:rsidRDefault="00AC6562" w:rsidP="00AC6562">
      <w:pPr>
        <w:jc w:val="center"/>
        <w:rPr>
          <w:b/>
        </w:rPr>
      </w:pPr>
    </w:p>
    <w:p w:rsidR="00AC6562" w:rsidRPr="00A00832" w:rsidRDefault="00AC6562" w:rsidP="00AC6562">
      <w:pPr>
        <w:jc w:val="center"/>
        <w:rPr>
          <w:b/>
          <w:sz w:val="28"/>
          <w:szCs w:val="28"/>
        </w:rPr>
      </w:pPr>
      <w:r w:rsidRPr="00A00832">
        <w:rPr>
          <w:b/>
          <w:sz w:val="28"/>
          <w:szCs w:val="28"/>
        </w:rPr>
        <w:t>1. Загальні положення Програми</w:t>
      </w:r>
    </w:p>
    <w:p w:rsidR="00AC6562" w:rsidRPr="0008251E" w:rsidRDefault="00AC6562" w:rsidP="0008251E">
      <w:pPr>
        <w:jc w:val="both"/>
        <w:rPr>
          <w:sz w:val="28"/>
          <w:szCs w:val="28"/>
        </w:rPr>
      </w:pPr>
      <w:r w:rsidRPr="0008251E">
        <w:rPr>
          <w:sz w:val="28"/>
          <w:szCs w:val="28"/>
        </w:rPr>
        <w:t xml:space="preserve">Програма „Турбота” Кагарлицької міської територіальної громади на 2021-2025 роки розроблена відповідно законів України „Про статус ветеранів війни та гарантії соціального захисту”, «Про внесення змін до Закону України «Про статус ветеранів війни, гарантії їх соціального захисту» щодо посилення соціального захисту учасників антитерористичної операції, учасників Революції гідності та членів сімей загиблих таких осіб», „Про статус і соціальний захист громадян, які постраждали внаслідок Чорнобильської катастрофи”, „Про державну допомогу сім’ям з дітьми”, „Про державну соціальну допомогу дітям-інвалідам та інвалідам з дитинства”, „Про державну соціальну допомогу малозабезпеченим </w:t>
      </w:r>
      <w:proofErr w:type="spellStart"/>
      <w:r w:rsidRPr="0008251E">
        <w:rPr>
          <w:sz w:val="28"/>
          <w:szCs w:val="28"/>
        </w:rPr>
        <w:t>сім’ям”</w:t>
      </w:r>
      <w:proofErr w:type="spellEnd"/>
      <w:r w:rsidRPr="0008251E">
        <w:rPr>
          <w:sz w:val="28"/>
          <w:szCs w:val="28"/>
        </w:rPr>
        <w:t xml:space="preserve">, </w:t>
      </w:r>
      <w:proofErr w:type="spellStart"/>
      <w:r w:rsidRPr="0008251E">
        <w:rPr>
          <w:sz w:val="28"/>
          <w:szCs w:val="28"/>
        </w:rPr>
        <w:t>ЗУ„Про</w:t>
      </w:r>
      <w:proofErr w:type="spellEnd"/>
      <w:r w:rsidRPr="0008251E">
        <w:rPr>
          <w:sz w:val="28"/>
          <w:szCs w:val="28"/>
        </w:rPr>
        <w:t xml:space="preserve"> поховання та похоронну справу”</w:t>
      </w:r>
      <w:r w:rsidRPr="0008251E">
        <w:rPr>
          <w:color w:val="FF0000"/>
          <w:sz w:val="28"/>
          <w:szCs w:val="28"/>
        </w:rPr>
        <w:t xml:space="preserve"> </w:t>
      </w:r>
      <w:r w:rsidRPr="0008251E">
        <w:rPr>
          <w:sz w:val="28"/>
          <w:szCs w:val="28"/>
        </w:rPr>
        <w:t>та інших законодавчо-нормативних актів, що стосуються соціального захисту найбільш незахищених категорій громадян і визначають комплекс заходів, розробка і реалізація яких здійснюється з метою вдосконалення виконання завдань щодо соціального захисту населення.</w:t>
      </w:r>
    </w:p>
    <w:p w:rsidR="00AC6562" w:rsidRPr="0008251E" w:rsidRDefault="00AC6562" w:rsidP="0008251E">
      <w:pPr>
        <w:jc w:val="both"/>
        <w:rPr>
          <w:b/>
          <w:bCs/>
          <w:color w:val="000000"/>
          <w:sz w:val="28"/>
          <w:szCs w:val="28"/>
        </w:rPr>
      </w:pPr>
    </w:p>
    <w:p w:rsidR="00AC6562" w:rsidRPr="0008251E" w:rsidRDefault="00AC6562" w:rsidP="0008251E">
      <w:pPr>
        <w:jc w:val="center"/>
        <w:rPr>
          <w:b/>
          <w:bCs/>
          <w:color w:val="000000"/>
          <w:sz w:val="28"/>
          <w:szCs w:val="28"/>
        </w:rPr>
      </w:pPr>
      <w:r w:rsidRPr="0008251E">
        <w:rPr>
          <w:b/>
          <w:bCs/>
          <w:color w:val="000000"/>
          <w:sz w:val="28"/>
          <w:szCs w:val="28"/>
        </w:rPr>
        <w:t>Мета Програми</w:t>
      </w:r>
    </w:p>
    <w:p w:rsidR="00AC6562" w:rsidRPr="0008251E" w:rsidRDefault="00AC6562" w:rsidP="0008251E">
      <w:pPr>
        <w:jc w:val="both"/>
        <w:rPr>
          <w:bCs/>
          <w:color w:val="000000"/>
          <w:sz w:val="28"/>
          <w:szCs w:val="28"/>
        </w:rPr>
      </w:pPr>
      <w:r w:rsidRPr="0008251E">
        <w:rPr>
          <w:bCs/>
          <w:color w:val="000000"/>
          <w:sz w:val="28"/>
          <w:szCs w:val="28"/>
        </w:rPr>
        <w:t>Організація комплексної системи заходів для поліпшення становища жителів громади, що потребують соціального захисту, формування у членів територіальної громади гуманного ставлення до людей з особливими потребами.</w:t>
      </w:r>
    </w:p>
    <w:p w:rsidR="00AC6562" w:rsidRPr="0008251E" w:rsidRDefault="00AC6562" w:rsidP="0008251E">
      <w:pPr>
        <w:jc w:val="both"/>
        <w:rPr>
          <w:b/>
          <w:bCs/>
          <w:color w:val="000000"/>
          <w:sz w:val="28"/>
          <w:szCs w:val="28"/>
        </w:rPr>
      </w:pPr>
    </w:p>
    <w:p w:rsidR="00AC6562" w:rsidRPr="0008251E" w:rsidRDefault="00AC6562" w:rsidP="0008251E">
      <w:pPr>
        <w:jc w:val="center"/>
        <w:rPr>
          <w:b/>
          <w:bCs/>
          <w:color w:val="000000"/>
          <w:sz w:val="28"/>
          <w:szCs w:val="28"/>
        </w:rPr>
      </w:pPr>
      <w:r w:rsidRPr="0008251E">
        <w:rPr>
          <w:b/>
          <w:bCs/>
          <w:color w:val="000000"/>
          <w:sz w:val="28"/>
          <w:szCs w:val="28"/>
        </w:rPr>
        <w:t>3.Основні завдання Програми</w:t>
      </w:r>
    </w:p>
    <w:p w:rsidR="00AC6562" w:rsidRPr="0008251E" w:rsidRDefault="00AC6562" w:rsidP="0008251E">
      <w:pPr>
        <w:jc w:val="both"/>
        <w:rPr>
          <w:sz w:val="28"/>
          <w:szCs w:val="28"/>
        </w:rPr>
      </w:pPr>
      <w:r w:rsidRPr="0008251E">
        <w:rPr>
          <w:sz w:val="28"/>
          <w:szCs w:val="28"/>
        </w:rPr>
        <w:t>Завдання Програми:</w:t>
      </w:r>
    </w:p>
    <w:p w:rsidR="00AC6562" w:rsidRPr="0008251E" w:rsidRDefault="00AC6562" w:rsidP="0008251E">
      <w:pPr>
        <w:jc w:val="both"/>
        <w:rPr>
          <w:sz w:val="28"/>
          <w:szCs w:val="28"/>
        </w:rPr>
      </w:pPr>
      <w:r w:rsidRPr="0008251E">
        <w:rPr>
          <w:sz w:val="28"/>
          <w:szCs w:val="28"/>
        </w:rPr>
        <w:t>1) надання соціальної підтримки сім’ям з дітьми: багатодітним, неповним сім’ям, сім’ям, де виховуються діти - інваліди, діти, позбавлені батьківського піклування, сім’ї, які перебувають у складних життєвих обставинах;</w:t>
      </w:r>
    </w:p>
    <w:p w:rsidR="00AC6562" w:rsidRPr="0008251E" w:rsidRDefault="0008251E" w:rsidP="0008251E">
      <w:pPr>
        <w:jc w:val="both"/>
        <w:rPr>
          <w:sz w:val="28"/>
          <w:szCs w:val="28"/>
        </w:rPr>
      </w:pPr>
      <w:r>
        <w:rPr>
          <w:sz w:val="28"/>
          <w:szCs w:val="28"/>
        </w:rPr>
        <w:t xml:space="preserve">2) </w:t>
      </w:r>
      <w:r w:rsidR="00AC6562" w:rsidRPr="0008251E">
        <w:rPr>
          <w:sz w:val="28"/>
          <w:szCs w:val="28"/>
        </w:rPr>
        <w:t>соціальна підтримка інвалідів різних профілів захворювань, сприяння їх професійній перепідготовці та працевлаштуванню;</w:t>
      </w:r>
    </w:p>
    <w:p w:rsidR="00AC6562" w:rsidRPr="0008251E" w:rsidRDefault="0008251E" w:rsidP="0008251E">
      <w:pPr>
        <w:jc w:val="both"/>
        <w:rPr>
          <w:sz w:val="28"/>
          <w:szCs w:val="28"/>
        </w:rPr>
      </w:pPr>
      <w:r>
        <w:rPr>
          <w:sz w:val="28"/>
          <w:szCs w:val="28"/>
        </w:rPr>
        <w:t xml:space="preserve">3) </w:t>
      </w:r>
      <w:r w:rsidR="00AC6562" w:rsidRPr="0008251E">
        <w:rPr>
          <w:sz w:val="28"/>
          <w:szCs w:val="28"/>
        </w:rPr>
        <w:t>надання соціальної допомоги та підтримка малозабезпечених пенсіонерів, інвалідів,  жителів громади у випадку складних життєвих обставин (необхідність довготривалого лікування, придбання засобів реабілітації, проведення ремонту помешкань у зв’язку з підтопленням, пожежею та ін.);</w:t>
      </w:r>
    </w:p>
    <w:p w:rsidR="006929B6" w:rsidRDefault="0008251E" w:rsidP="0008251E">
      <w:pPr>
        <w:jc w:val="both"/>
        <w:rPr>
          <w:sz w:val="28"/>
          <w:szCs w:val="28"/>
        </w:rPr>
      </w:pPr>
      <w:r>
        <w:rPr>
          <w:sz w:val="28"/>
          <w:szCs w:val="28"/>
        </w:rPr>
        <w:t xml:space="preserve">4) </w:t>
      </w:r>
      <w:r w:rsidR="00AC6562" w:rsidRPr="0008251E">
        <w:rPr>
          <w:sz w:val="28"/>
          <w:szCs w:val="28"/>
        </w:rPr>
        <w:t>соціальна підтримка одиноких непрацездатних та малозабезпечених громадян похилого віку;</w:t>
      </w:r>
    </w:p>
    <w:p w:rsidR="00AC6562" w:rsidRPr="0008251E" w:rsidRDefault="006929B6" w:rsidP="0008251E">
      <w:pPr>
        <w:jc w:val="both"/>
        <w:rPr>
          <w:sz w:val="28"/>
          <w:szCs w:val="28"/>
        </w:rPr>
      </w:pPr>
      <w:r>
        <w:rPr>
          <w:sz w:val="28"/>
          <w:szCs w:val="28"/>
        </w:rPr>
        <w:t>5)</w:t>
      </w:r>
      <w:r w:rsidR="0008251E" w:rsidRPr="0008251E">
        <w:rPr>
          <w:sz w:val="28"/>
          <w:szCs w:val="28"/>
          <w:lang w:val="ru-RU"/>
        </w:rPr>
        <w:t xml:space="preserve"> </w:t>
      </w:r>
      <w:r w:rsidR="00AC6562" w:rsidRPr="0008251E">
        <w:rPr>
          <w:sz w:val="28"/>
          <w:szCs w:val="28"/>
        </w:rPr>
        <w:t>соціальна підт</w:t>
      </w:r>
      <w:r w:rsidR="0008251E">
        <w:rPr>
          <w:sz w:val="28"/>
          <w:szCs w:val="28"/>
        </w:rPr>
        <w:t>римка учасників АТО та їх сімей;</w:t>
      </w:r>
    </w:p>
    <w:p w:rsidR="00AC6562" w:rsidRPr="0008251E" w:rsidRDefault="006929B6" w:rsidP="0008251E">
      <w:pPr>
        <w:jc w:val="both"/>
        <w:rPr>
          <w:color w:val="FF0000"/>
          <w:sz w:val="28"/>
          <w:szCs w:val="28"/>
        </w:rPr>
      </w:pPr>
      <w:r>
        <w:rPr>
          <w:color w:val="FF0000"/>
          <w:sz w:val="28"/>
          <w:szCs w:val="28"/>
        </w:rPr>
        <w:t>6</w:t>
      </w:r>
      <w:r w:rsidR="0008251E">
        <w:rPr>
          <w:color w:val="FF0000"/>
          <w:sz w:val="28"/>
          <w:szCs w:val="28"/>
        </w:rPr>
        <w:t xml:space="preserve">) </w:t>
      </w:r>
      <w:r w:rsidR="00AC6562" w:rsidRPr="0008251E">
        <w:rPr>
          <w:color w:val="FF0000"/>
          <w:sz w:val="28"/>
          <w:szCs w:val="28"/>
        </w:rPr>
        <w:t>здійснення поховання померлих одиноких громадян,осіб без певного місця проживання,громадян, від поховання яких відмовилися рідні,знайдених невпізнаних тіл.</w:t>
      </w:r>
    </w:p>
    <w:p w:rsidR="008A672C" w:rsidRPr="006929B6" w:rsidRDefault="006929B6" w:rsidP="0008251E">
      <w:pPr>
        <w:jc w:val="both"/>
        <w:rPr>
          <w:color w:val="31849B" w:themeColor="accent5" w:themeShade="BF"/>
          <w:sz w:val="28"/>
          <w:szCs w:val="28"/>
        </w:rPr>
      </w:pPr>
      <w:r w:rsidRPr="006929B6">
        <w:rPr>
          <w:color w:val="31849B" w:themeColor="accent5" w:themeShade="BF"/>
          <w:sz w:val="28"/>
          <w:szCs w:val="28"/>
        </w:rPr>
        <w:lastRenderedPageBreak/>
        <w:t>7</w:t>
      </w:r>
      <w:r w:rsidR="0008251E" w:rsidRPr="006929B6">
        <w:rPr>
          <w:color w:val="31849B" w:themeColor="accent5" w:themeShade="BF"/>
          <w:sz w:val="28"/>
          <w:szCs w:val="28"/>
        </w:rPr>
        <w:t>)</w:t>
      </w:r>
      <w:r w:rsidRPr="006929B6">
        <w:rPr>
          <w:color w:val="31849B" w:themeColor="accent5" w:themeShade="BF"/>
          <w:sz w:val="28"/>
          <w:szCs w:val="28"/>
        </w:rPr>
        <w:t xml:space="preserve"> </w:t>
      </w:r>
      <w:r w:rsidR="008A672C" w:rsidRPr="006929B6">
        <w:rPr>
          <w:color w:val="31849B" w:themeColor="accent5" w:themeShade="BF"/>
          <w:sz w:val="28"/>
          <w:szCs w:val="28"/>
        </w:rPr>
        <w:t xml:space="preserve">Надання соціальної підтримки громадянам похилого віку, особам з інвалідністю, хворим, які не здатні до самообслуговування, громадянам, які перебувають у складних життєвих ситуаціях </w:t>
      </w:r>
      <w:r w:rsidR="004535E7" w:rsidRPr="006929B6">
        <w:rPr>
          <w:color w:val="31849B" w:themeColor="accent5" w:themeShade="BF"/>
          <w:sz w:val="28"/>
          <w:szCs w:val="28"/>
        </w:rPr>
        <w:t>(</w:t>
      </w:r>
      <w:r w:rsidR="008A672C" w:rsidRPr="006929B6">
        <w:rPr>
          <w:color w:val="31849B" w:themeColor="accent5" w:themeShade="BF"/>
          <w:sz w:val="28"/>
          <w:szCs w:val="28"/>
        </w:rPr>
        <w:t xml:space="preserve">які перебувають на обліку в </w:t>
      </w:r>
      <w:r w:rsidR="004535E7" w:rsidRPr="006929B6">
        <w:rPr>
          <w:color w:val="31849B" w:themeColor="accent5" w:themeShade="BF"/>
          <w:sz w:val="28"/>
          <w:szCs w:val="28"/>
        </w:rPr>
        <w:t>КУ КМР «Кагарлицький територіальний центр соціального обслуговування (надання соціальних послуг)»).</w:t>
      </w:r>
      <w:bookmarkStart w:id="0" w:name="_GoBack"/>
      <w:bookmarkEnd w:id="0"/>
    </w:p>
    <w:p w:rsidR="00AC6562" w:rsidRPr="0008251E" w:rsidRDefault="00AC6562" w:rsidP="0008251E">
      <w:pPr>
        <w:jc w:val="both"/>
        <w:rPr>
          <w:color w:val="0070C0"/>
          <w:sz w:val="28"/>
          <w:szCs w:val="28"/>
        </w:rPr>
      </w:pPr>
    </w:p>
    <w:p w:rsidR="00AC6562" w:rsidRPr="0008251E" w:rsidRDefault="00AC6562" w:rsidP="0008251E">
      <w:pPr>
        <w:jc w:val="center"/>
        <w:rPr>
          <w:b/>
          <w:sz w:val="28"/>
          <w:szCs w:val="28"/>
        </w:rPr>
      </w:pPr>
      <w:r w:rsidRPr="0008251E">
        <w:rPr>
          <w:b/>
          <w:sz w:val="28"/>
          <w:szCs w:val="28"/>
        </w:rPr>
        <w:t>4. Фінансування Програми</w:t>
      </w:r>
    </w:p>
    <w:p w:rsidR="00AC6562" w:rsidRPr="0008251E" w:rsidRDefault="00AC6562" w:rsidP="0008251E">
      <w:pPr>
        <w:jc w:val="both"/>
        <w:rPr>
          <w:sz w:val="28"/>
          <w:szCs w:val="28"/>
        </w:rPr>
      </w:pPr>
      <w:r w:rsidRPr="0008251E">
        <w:rPr>
          <w:sz w:val="28"/>
          <w:szCs w:val="28"/>
        </w:rPr>
        <w:t>Фінансове забезпечення Програми здійснюється за рахунок коштів міського бюджету в межах видатків, виходячи з фінансових можливостей на 2021-2025 роки.</w:t>
      </w:r>
    </w:p>
    <w:p w:rsidR="00AC6562" w:rsidRPr="0008251E" w:rsidRDefault="00AC6562" w:rsidP="0008251E">
      <w:pPr>
        <w:jc w:val="both"/>
        <w:rPr>
          <w:b/>
          <w:sz w:val="28"/>
          <w:szCs w:val="28"/>
        </w:rPr>
      </w:pPr>
    </w:p>
    <w:p w:rsidR="00AC6562" w:rsidRPr="0008251E" w:rsidRDefault="00AC6562" w:rsidP="0008251E">
      <w:pPr>
        <w:jc w:val="center"/>
        <w:rPr>
          <w:b/>
          <w:sz w:val="28"/>
          <w:szCs w:val="28"/>
        </w:rPr>
      </w:pPr>
      <w:r w:rsidRPr="0008251E">
        <w:rPr>
          <w:b/>
          <w:sz w:val="28"/>
          <w:szCs w:val="28"/>
        </w:rPr>
        <w:t>5.Результати реалізації Програми</w:t>
      </w:r>
    </w:p>
    <w:p w:rsidR="00AC6562" w:rsidRPr="0008251E" w:rsidRDefault="00AC6562" w:rsidP="0008251E">
      <w:pPr>
        <w:jc w:val="both"/>
        <w:rPr>
          <w:sz w:val="28"/>
          <w:szCs w:val="28"/>
        </w:rPr>
      </w:pPr>
      <w:r w:rsidRPr="0008251E">
        <w:rPr>
          <w:sz w:val="28"/>
          <w:szCs w:val="28"/>
        </w:rPr>
        <w:t>Виконання Програми сприятиме вдосконаленню системи соціальної підтримки жителів громади, покращенню якості і оперативності в наданні соціальних послуг.  Покращить рівень вирішення важливих проблем для соціально незахищених громадян.</w:t>
      </w:r>
    </w:p>
    <w:p w:rsidR="00AC6562" w:rsidRPr="0008251E" w:rsidRDefault="00AC6562" w:rsidP="0008251E">
      <w:pPr>
        <w:jc w:val="both"/>
        <w:rPr>
          <w:b/>
          <w:sz w:val="28"/>
          <w:szCs w:val="28"/>
        </w:rPr>
      </w:pPr>
    </w:p>
    <w:p w:rsidR="00AC6562" w:rsidRPr="00F62C69" w:rsidRDefault="00AC6562" w:rsidP="00AC6562"/>
    <w:p w:rsidR="00AC6562" w:rsidRPr="00F62C69" w:rsidRDefault="00AC6562" w:rsidP="00AC6562"/>
    <w:p w:rsidR="00AC6562" w:rsidRPr="00F01668" w:rsidRDefault="00AC6562" w:rsidP="00AC6562">
      <w:pPr>
        <w:rPr>
          <w:b/>
        </w:rPr>
      </w:pPr>
    </w:p>
    <w:p w:rsidR="00AC6562" w:rsidRPr="00F01668" w:rsidRDefault="00AC6562" w:rsidP="00AC6562">
      <w:pPr>
        <w:autoSpaceDE w:val="0"/>
        <w:autoSpaceDN w:val="0"/>
        <w:adjustRightInd w:val="0"/>
        <w:jc w:val="both"/>
        <w:rPr>
          <w:b/>
          <w:color w:val="383838"/>
          <w:sz w:val="28"/>
          <w:szCs w:val="28"/>
        </w:rPr>
      </w:pPr>
    </w:p>
    <w:p w:rsidR="00AC6562" w:rsidRPr="00D810C9" w:rsidRDefault="00D810C9" w:rsidP="00AC6562">
      <w:pPr>
        <w:rPr>
          <w:b/>
          <w:szCs w:val="28"/>
        </w:rPr>
        <w:sectPr w:rsidR="00AC6562" w:rsidRPr="00D810C9" w:rsidSect="002C2279">
          <w:pgSz w:w="11906" w:h="16838"/>
          <w:pgMar w:top="567" w:right="567" w:bottom="1134" w:left="1701" w:header="709" w:footer="709" w:gutter="0"/>
          <w:cols w:space="708"/>
          <w:docGrid w:linePitch="360"/>
        </w:sectPr>
      </w:pPr>
      <w:r>
        <w:rPr>
          <w:b/>
          <w:sz w:val="28"/>
          <w:szCs w:val="28"/>
        </w:rPr>
        <w:t xml:space="preserve">Секретар міської ради                </w:t>
      </w:r>
      <w:r w:rsidR="00AC6562" w:rsidRPr="00F01668">
        <w:rPr>
          <w:b/>
          <w:sz w:val="28"/>
          <w:szCs w:val="28"/>
        </w:rPr>
        <w:t xml:space="preserve">         </w:t>
      </w:r>
      <w:r>
        <w:rPr>
          <w:b/>
          <w:sz w:val="28"/>
          <w:szCs w:val="28"/>
        </w:rPr>
        <w:t xml:space="preserve">                </w:t>
      </w:r>
      <w:r w:rsidR="00AC6562" w:rsidRPr="00F01668">
        <w:rPr>
          <w:b/>
          <w:sz w:val="28"/>
          <w:szCs w:val="28"/>
        </w:rPr>
        <w:t xml:space="preserve"> </w:t>
      </w:r>
      <w:r w:rsidR="00E920D7">
        <w:rPr>
          <w:b/>
          <w:sz w:val="28"/>
          <w:szCs w:val="28"/>
        </w:rPr>
        <w:t>Людмила ДЕМИДЕНКО</w:t>
      </w:r>
    </w:p>
    <w:p w:rsidR="00D810C9" w:rsidRDefault="00D810C9" w:rsidP="00E920D7">
      <w:pPr>
        <w:tabs>
          <w:tab w:val="left" w:pos="13206"/>
        </w:tabs>
        <w:rPr>
          <w:b/>
          <w:sz w:val="28"/>
          <w:szCs w:val="28"/>
        </w:rPr>
      </w:pPr>
    </w:p>
    <w:p w:rsidR="00D810C9" w:rsidRPr="004016EA" w:rsidRDefault="00D810C9" w:rsidP="00D810C9">
      <w:pPr>
        <w:jc w:val="right"/>
        <w:rPr>
          <w:lang w:val="ru-RU"/>
        </w:rPr>
      </w:pPr>
      <w:r w:rsidRPr="004016EA">
        <w:t xml:space="preserve">  Додаток 1 </w:t>
      </w:r>
      <w:r w:rsidRPr="004016EA">
        <w:rPr>
          <w:lang w:val="ru-RU"/>
        </w:rPr>
        <w:t xml:space="preserve"> д</w:t>
      </w:r>
      <w:r w:rsidRPr="004016EA">
        <w:t>о Програми</w:t>
      </w:r>
      <w:r w:rsidRPr="004016EA">
        <w:rPr>
          <w:lang w:val="ru-RU"/>
        </w:rPr>
        <w:t xml:space="preserve"> </w:t>
      </w:r>
    </w:p>
    <w:p w:rsidR="00D810C9" w:rsidRPr="004016EA" w:rsidRDefault="00D810C9" w:rsidP="00D810C9">
      <w:pPr>
        <w:jc w:val="right"/>
        <w:rPr>
          <w:lang w:val="ru-RU"/>
        </w:rPr>
      </w:pPr>
      <w:r w:rsidRPr="004016EA">
        <w:rPr>
          <w:lang w:val="ru-RU"/>
        </w:rPr>
        <w:t>«</w:t>
      </w:r>
      <w:proofErr w:type="spellStart"/>
      <w:r w:rsidRPr="004016EA">
        <w:rPr>
          <w:lang w:val="ru-RU"/>
        </w:rPr>
        <w:t>Турбота</w:t>
      </w:r>
      <w:proofErr w:type="spellEnd"/>
      <w:r w:rsidRPr="004016EA">
        <w:rPr>
          <w:lang w:val="ru-RU"/>
        </w:rPr>
        <w:t xml:space="preserve">» </w:t>
      </w:r>
      <w:proofErr w:type="spellStart"/>
      <w:r w:rsidRPr="004016EA">
        <w:rPr>
          <w:lang w:val="ru-RU"/>
        </w:rPr>
        <w:t>Кагарлицької</w:t>
      </w:r>
      <w:proofErr w:type="spellEnd"/>
      <w:r w:rsidRPr="004016EA">
        <w:rPr>
          <w:lang w:val="ru-RU"/>
        </w:rPr>
        <w:t xml:space="preserve"> </w:t>
      </w:r>
      <w:proofErr w:type="spellStart"/>
      <w:r w:rsidRPr="004016EA">
        <w:rPr>
          <w:lang w:val="ru-RU"/>
        </w:rPr>
        <w:t>міської</w:t>
      </w:r>
      <w:proofErr w:type="spellEnd"/>
      <w:r w:rsidRPr="004016EA">
        <w:rPr>
          <w:lang w:val="ru-RU"/>
        </w:rPr>
        <w:t xml:space="preserve"> </w:t>
      </w:r>
      <w:proofErr w:type="spellStart"/>
      <w:r w:rsidRPr="004016EA">
        <w:rPr>
          <w:lang w:val="ru-RU"/>
        </w:rPr>
        <w:t>територіальної</w:t>
      </w:r>
      <w:proofErr w:type="spellEnd"/>
      <w:r w:rsidRPr="004016EA">
        <w:rPr>
          <w:lang w:val="ru-RU"/>
        </w:rPr>
        <w:t xml:space="preserve"> </w:t>
      </w:r>
    </w:p>
    <w:p w:rsidR="00D810C9" w:rsidRPr="00D810C9" w:rsidRDefault="00D810C9" w:rsidP="00D810C9">
      <w:pPr>
        <w:jc w:val="right"/>
        <w:rPr>
          <w:lang w:val="ru-RU"/>
        </w:rPr>
      </w:pPr>
      <w:proofErr w:type="spellStart"/>
      <w:r w:rsidRPr="004016EA">
        <w:rPr>
          <w:lang w:val="ru-RU"/>
        </w:rPr>
        <w:t>громади</w:t>
      </w:r>
      <w:proofErr w:type="spellEnd"/>
      <w:r w:rsidRPr="004016EA">
        <w:rPr>
          <w:lang w:val="ru-RU"/>
        </w:rPr>
        <w:t xml:space="preserve"> на 2021-2025 роки                                                                                                                                                                                                                                                                                                           </w:t>
      </w:r>
    </w:p>
    <w:p w:rsidR="00D810C9" w:rsidRDefault="00D810C9" w:rsidP="00D810C9">
      <w:pPr>
        <w:jc w:val="center"/>
        <w:rPr>
          <w:b/>
          <w:sz w:val="28"/>
          <w:szCs w:val="28"/>
        </w:rPr>
      </w:pPr>
    </w:p>
    <w:p w:rsidR="00D810C9" w:rsidRPr="00AE48A7" w:rsidRDefault="00D810C9" w:rsidP="00D810C9">
      <w:pPr>
        <w:jc w:val="center"/>
        <w:rPr>
          <w:b/>
          <w:sz w:val="28"/>
          <w:szCs w:val="28"/>
        </w:rPr>
      </w:pPr>
      <w:r w:rsidRPr="00AE48A7">
        <w:rPr>
          <w:b/>
          <w:sz w:val="28"/>
          <w:szCs w:val="28"/>
        </w:rPr>
        <w:t>ЗАХОДИ ПРОГРАМИ “ТУРБОТА”</w:t>
      </w:r>
    </w:p>
    <w:p w:rsidR="00D810C9" w:rsidRDefault="00D810C9" w:rsidP="00D810C9">
      <w:pPr>
        <w:jc w:val="center"/>
        <w:rPr>
          <w:b/>
          <w:sz w:val="28"/>
          <w:szCs w:val="28"/>
        </w:rPr>
      </w:pPr>
      <w:r w:rsidRPr="00AE48A7">
        <w:rPr>
          <w:b/>
          <w:sz w:val="28"/>
          <w:szCs w:val="28"/>
        </w:rPr>
        <w:t xml:space="preserve">КАГАРЛИЦЬКОЇ МІСЬКОЇ ТЕРИТОРІАЛЬНОЇ ГРОМАДИ  НА  2021 </w:t>
      </w:r>
      <w:r>
        <w:rPr>
          <w:b/>
          <w:sz w:val="28"/>
          <w:szCs w:val="28"/>
        </w:rPr>
        <w:t>–</w:t>
      </w:r>
      <w:r w:rsidRPr="00AE48A7">
        <w:rPr>
          <w:b/>
          <w:sz w:val="28"/>
          <w:szCs w:val="28"/>
        </w:rPr>
        <w:t xml:space="preserve"> 2025 РОКИ</w:t>
      </w:r>
    </w:p>
    <w:p w:rsidR="00D810C9" w:rsidRPr="00CB2EA8" w:rsidRDefault="00D810C9" w:rsidP="00D810C9">
      <w:pPr>
        <w:jc w:val="center"/>
        <w:rPr>
          <w:b/>
          <w:sz w:val="28"/>
          <w:szCs w:val="28"/>
        </w:rPr>
      </w:pPr>
    </w:p>
    <w:tbl>
      <w:tblPr>
        <w:tblW w:w="15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5"/>
        <w:gridCol w:w="8080"/>
        <w:gridCol w:w="2976"/>
        <w:gridCol w:w="3751"/>
      </w:tblGrid>
      <w:tr w:rsidR="00D810C9" w:rsidRPr="00CB2EA8" w:rsidTr="00D810C9">
        <w:trPr>
          <w:trHeight w:val="340"/>
          <w:jc w:val="center"/>
        </w:trPr>
        <w:tc>
          <w:tcPr>
            <w:tcW w:w="805" w:type="dxa"/>
            <w:tcBorders>
              <w:top w:val="single" w:sz="4" w:space="0" w:color="auto"/>
              <w:left w:val="single" w:sz="4" w:space="0" w:color="auto"/>
            </w:tcBorders>
          </w:tcPr>
          <w:p w:rsidR="00D810C9" w:rsidRPr="00CB2EA8" w:rsidRDefault="00D810C9" w:rsidP="00246ED4">
            <w:pPr>
              <w:jc w:val="center"/>
              <w:rPr>
                <w:b/>
                <w:sz w:val="28"/>
                <w:szCs w:val="28"/>
              </w:rPr>
            </w:pPr>
            <w:r w:rsidRPr="00CB2EA8">
              <w:rPr>
                <w:b/>
                <w:sz w:val="28"/>
                <w:szCs w:val="28"/>
              </w:rPr>
              <w:t>№</w:t>
            </w:r>
          </w:p>
          <w:p w:rsidR="00D810C9" w:rsidRPr="00CB2EA8" w:rsidRDefault="00D810C9" w:rsidP="00246ED4">
            <w:pPr>
              <w:jc w:val="center"/>
              <w:rPr>
                <w:b/>
                <w:sz w:val="28"/>
                <w:szCs w:val="28"/>
              </w:rPr>
            </w:pPr>
            <w:r w:rsidRPr="00CB2EA8">
              <w:rPr>
                <w:b/>
                <w:sz w:val="28"/>
                <w:szCs w:val="28"/>
              </w:rPr>
              <w:t>п/п</w:t>
            </w:r>
          </w:p>
        </w:tc>
        <w:tc>
          <w:tcPr>
            <w:tcW w:w="8080" w:type="dxa"/>
            <w:tcBorders>
              <w:top w:val="single" w:sz="4" w:space="0" w:color="auto"/>
            </w:tcBorders>
          </w:tcPr>
          <w:p w:rsidR="00D810C9" w:rsidRPr="00CB2EA8" w:rsidRDefault="00D810C9" w:rsidP="00246ED4">
            <w:pPr>
              <w:jc w:val="center"/>
              <w:rPr>
                <w:b/>
                <w:sz w:val="28"/>
                <w:szCs w:val="28"/>
              </w:rPr>
            </w:pPr>
            <w:r w:rsidRPr="00CB2EA8">
              <w:rPr>
                <w:b/>
                <w:sz w:val="28"/>
                <w:szCs w:val="28"/>
              </w:rPr>
              <w:t>Найменування заходу</w:t>
            </w:r>
          </w:p>
        </w:tc>
        <w:tc>
          <w:tcPr>
            <w:tcW w:w="2976" w:type="dxa"/>
            <w:tcBorders>
              <w:top w:val="single" w:sz="4" w:space="0" w:color="auto"/>
            </w:tcBorders>
          </w:tcPr>
          <w:p w:rsidR="00D810C9" w:rsidRPr="00CB2EA8" w:rsidRDefault="00D810C9" w:rsidP="00246ED4">
            <w:pPr>
              <w:jc w:val="center"/>
              <w:rPr>
                <w:b/>
                <w:sz w:val="28"/>
                <w:szCs w:val="28"/>
              </w:rPr>
            </w:pPr>
            <w:r>
              <w:rPr>
                <w:b/>
                <w:sz w:val="28"/>
                <w:szCs w:val="28"/>
              </w:rPr>
              <w:t>Строк виконан</w:t>
            </w:r>
            <w:r w:rsidRPr="00CB2EA8">
              <w:rPr>
                <w:b/>
                <w:sz w:val="28"/>
                <w:szCs w:val="28"/>
              </w:rPr>
              <w:t>ня</w:t>
            </w:r>
          </w:p>
        </w:tc>
        <w:tc>
          <w:tcPr>
            <w:tcW w:w="3751" w:type="dxa"/>
            <w:tcBorders>
              <w:top w:val="single" w:sz="4" w:space="0" w:color="auto"/>
              <w:right w:val="single" w:sz="4" w:space="0" w:color="auto"/>
            </w:tcBorders>
          </w:tcPr>
          <w:p w:rsidR="00D810C9" w:rsidRPr="00CB2EA8" w:rsidRDefault="00D810C9" w:rsidP="00246ED4">
            <w:pPr>
              <w:ind w:left="406" w:hanging="406"/>
              <w:jc w:val="center"/>
              <w:rPr>
                <w:b/>
                <w:sz w:val="28"/>
                <w:szCs w:val="28"/>
              </w:rPr>
            </w:pPr>
            <w:r w:rsidRPr="00CB2EA8">
              <w:rPr>
                <w:b/>
                <w:sz w:val="28"/>
                <w:szCs w:val="28"/>
              </w:rPr>
              <w:t>Відповідальні за виконання</w:t>
            </w:r>
          </w:p>
        </w:tc>
      </w:tr>
      <w:tr w:rsidR="00D810C9" w:rsidRPr="00ED0DEB" w:rsidTr="00D810C9">
        <w:trPr>
          <w:trHeight w:val="340"/>
          <w:jc w:val="center"/>
        </w:trPr>
        <w:tc>
          <w:tcPr>
            <w:tcW w:w="805" w:type="dxa"/>
          </w:tcPr>
          <w:p w:rsidR="00D810C9" w:rsidRPr="00ED0DEB" w:rsidRDefault="00D810C9" w:rsidP="00246ED4">
            <w:pPr>
              <w:jc w:val="center"/>
              <w:rPr>
                <w:sz w:val="28"/>
                <w:szCs w:val="28"/>
              </w:rPr>
            </w:pPr>
            <w:r w:rsidRPr="00ED0DEB">
              <w:rPr>
                <w:sz w:val="28"/>
                <w:szCs w:val="28"/>
              </w:rPr>
              <w:t>1.</w:t>
            </w:r>
          </w:p>
        </w:tc>
        <w:tc>
          <w:tcPr>
            <w:tcW w:w="8080" w:type="dxa"/>
          </w:tcPr>
          <w:p w:rsidR="00D810C9" w:rsidRPr="00ED0DEB" w:rsidRDefault="00D810C9" w:rsidP="00246ED4">
            <w:pPr>
              <w:jc w:val="both"/>
              <w:rPr>
                <w:sz w:val="28"/>
                <w:szCs w:val="28"/>
              </w:rPr>
            </w:pPr>
            <w:r w:rsidRPr="00ED0DEB">
              <w:rPr>
                <w:sz w:val="28"/>
                <w:szCs w:val="28"/>
              </w:rPr>
              <w:t>Проводити обстеження матеріально-побутових умов прожи</w:t>
            </w:r>
            <w:r w:rsidRPr="00ED0DEB">
              <w:rPr>
                <w:sz w:val="28"/>
                <w:szCs w:val="28"/>
              </w:rPr>
              <w:softHyphen/>
              <w:t>вання з метою вивчення потреб інвалідів, ветеранів війни та праці, сімей військовослужбовців, які беруть участь в ООС/АТО, осіб, які переміщуються з тимчасово окупованої території України та районів проведення ООС/АТО, одиноких непра</w:t>
            </w:r>
            <w:r w:rsidRPr="00ED0DEB">
              <w:rPr>
                <w:sz w:val="28"/>
                <w:szCs w:val="28"/>
              </w:rPr>
              <w:softHyphen/>
              <w:t>це</w:t>
            </w:r>
            <w:r w:rsidRPr="00ED0DEB">
              <w:rPr>
                <w:sz w:val="28"/>
                <w:szCs w:val="28"/>
              </w:rPr>
              <w:softHyphen/>
              <w:t>здатних громадян, сімей які перебувають у складних життєвих обставинах.</w:t>
            </w:r>
          </w:p>
        </w:tc>
        <w:tc>
          <w:tcPr>
            <w:tcW w:w="2976" w:type="dxa"/>
          </w:tcPr>
          <w:p w:rsidR="00D810C9" w:rsidRPr="00ED0DEB" w:rsidRDefault="00D810C9" w:rsidP="00246ED4">
            <w:pPr>
              <w:jc w:val="center"/>
              <w:rPr>
                <w:sz w:val="28"/>
                <w:szCs w:val="28"/>
              </w:rPr>
            </w:pPr>
            <w:r w:rsidRPr="00ED0DEB">
              <w:rPr>
                <w:sz w:val="28"/>
                <w:szCs w:val="28"/>
              </w:rPr>
              <w:t>Постійно</w:t>
            </w:r>
          </w:p>
          <w:p w:rsidR="00D810C9" w:rsidRPr="00ED0DEB" w:rsidRDefault="00D810C9" w:rsidP="00246ED4">
            <w:pPr>
              <w:jc w:val="center"/>
              <w:rPr>
                <w:sz w:val="28"/>
                <w:szCs w:val="28"/>
              </w:rPr>
            </w:pPr>
          </w:p>
        </w:tc>
        <w:tc>
          <w:tcPr>
            <w:tcW w:w="3751" w:type="dxa"/>
          </w:tcPr>
          <w:p w:rsidR="00D810C9" w:rsidRPr="00ED0DEB" w:rsidRDefault="00D810C9" w:rsidP="00246ED4">
            <w:pPr>
              <w:jc w:val="center"/>
              <w:rPr>
                <w:sz w:val="28"/>
                <w:szCs w:val="28"/>
              </w:rPr>
            </w:pPr>
            <w:r w:rsidRPr="00ED0DEB">
              <w:rPr>
                <w:color w:val="000000" w:themeColor="text1"/>
                <w:sz w:val="28"/>
                <w:szCs w:val="28"/>
              </w:rPr>
              <w:t>Сектор соціального забезпечення населення відділу – Центру надання адміністративних послуг виконавчого апарати   міської ради</w:t>
            </w:r>
            <w:r w:rsidRPr="00ED0DEB">
              <w:rPr>
                <w:sz w:val="28"/>
                <w:szCs w:val="28"/>
              </w:rPr>
              <w:t>, територіальний центр соціального обслуговування (надання соціальних послуг), рада ветеранів,</w:t>
            </w:r>
            <w:r w:rsidRPr="00ED0DEB">
              <w:rPr>
                <w:color w:val="FF0000"/>
                <w:sz w:val="28"/>
                <w:szCs w:val="28"/>
              </w:rPr>
              <w:t xml:space="preserve"> Відділ (Служба) у справах дітей та сім’ї міської ради</w:t>
            </w:r>
          </w:p>
        </w:tc>
      </w:tr>
      <w:tr w:rsidR="00D810C9" w:rsidRPr="00ED0DEB" w:rsidTr="00D810C9">
        <w:trPr>
          <w:trHeight w:val="58"/>
          <w:jc w:val="center"/>
        </w:trPr>
        <w:tc>
          <w:tcPr>
            <w:tcW w:w="805" w:type="dxa"/>
          </w:tcPr>
          <w:p w:rsidR="00D810C9" w:rsidRPr="00ED0DEB" w:rsidRDefault="00D810C9" w:rsidP="00246ED4">
            <w:pPr>
              <w:jc w:val="center"/>
              <w:rPr>
                <w:color w:val="FF0000"/>
                <w:sz w:val="28"/>
                <w:szCs w:val="28"/>
              </w:rPr>
            </w:pPr>
            <w:r w:rsidRPr="00ED0DEB">
              <w:rPr>
                <w:sz w:val="28"/>
                <w:szCs w:val="28"/>
              </w:rPr>
              <w:t>2.</w:t>
            </w:r>
          </w:p>
        </w:tc>
        <w:tc>
          <w:tcPr>
            <w:tcW w:w="8080" w:type="dxa"/>
          </w:tcPr>
          <w:p w:rsidR="00D810C9" w:rsidRPr="00ED0DEB" w:rsidRDefault="00D810C9" w:rsidP="00246ED4">
            <w:pPr>
              <w:jc w:val="both"/>
              <w:rPr>
                <w:color w:val="000000" w:themeColor="text1"/>
                <w:sz w:val="28"/>
                <w:szCs w:val="28"/>
              </w:rPr>
            </w:pPr>
            <w:r w:rsidRPr="00ED0DEB">
              <w:rPr>
                <w:color w:val="000000" w:themeColor="text1"/>
                <w:sz w:val="28"/>
                <w:szCs w:val="28"/>
              </w:rPr>
              <w:t xml:space="preserve">Надання одноразової грошової допомоги ветеранам війни та праці, в’язням концентраційних таборів, інвалідам загального захворювання та інвалідам по зору та слуху, одиноким непрацездатним громадянам, онкохворим, дітям-сиротам, дітям-інвалідам, багатодітним сім’ям та одиноким матерям, членам сімей, які перебувають в складних життєвих обставинах,  вдовам </w:t>
            </w:r>
            <w:r w:rsidRPr="00ED0DEB">
              <w:rPr>
                <w:color w:val="000000" w:themeColor="text1"/>
                <w:sz w:val="28"/>
                <w:szCs w:val="28"/>
              </w:rPr>
              <w:pgNum/>
            </w:r>
            <w:r w:rsidRPr="00ED0DEB">
              <w:rPr>
                <w:color w:val="000000" w:themeColor="text1"/>
                <w:sz w:val="28"/>
                <w:szCs w:val="28"/>
              </w:rPr>
              <w:t xml:space="preserve">часників воїнів-інтернаціоналістів в Афганістані, особам, які </w:t>
            </w:r>
            <w:r w:rsidRPr="00ED0DEB">
              <w:rPr>
                <w:color w:val="000000" w:themeColor="text1"/>
                <w:sz w:val="28"/>
                <w:szCs w:val="28"/>
              </w:rPr>
              <w:lastRenderedPageBreak/>
              <w:t>переміщуються з тимчасово окупованої території України, малозабезпеченим громадянам.</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tc>
        <w:tc>
          <w:tcPr>
            <w:tcW w:w="3751" w:type="dxa"/>
            <w:vMerge w:val="restart"/>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rPr>
                <w:sz w:val="28"/>
                <w:szCs w:val="28"/>
              </w:rPr>
            </w:pPr>
          </w:p>
          <w:p w:rsidR="00D810C9" w:rsidRPr="00ED0DEB" w:rsidRDefault="00D810C9" w:rsidP="00246ED4">
            <w:pPr>
              <w:rPr>
                <w:sz w:val="28"/>
                <w:szCs w:val="28"/>
              </w:rPr>
            </w:pPr>
          </w:p>
          <w:p w:rsidR="00D810C9" w:rsidRPr="00ED0DEB" w:rsidRDefault="00D810C9" w:rsidP="00246ED4">
            <w:pPr>
              <w:rPr>
                <w:sz w:val="28"/>
                <w:szCs w:val="28"/>
              </w:rPr>
            </w:pPr>
          </w:p>
          <w:p w:rsidR="00D810C9" w:rsidRPr="00ED0DEB" w:rsidRDefault="00D810C9" w:rsidP="00246ED4">
            <w:pPr>
              <w:rPr>
                <w:sz w:val="28"/>
                <w:szCs w:val="28"/>
              </w:rPr>
            </w:pPr>
          </w:p>
          <w:p w:rsidR="00D810C9" w:rsidRPr="00ED0DEB" w:rsidRDefault="00D810C9" w:rsidP="00246ED4">
            <w:pPr>
              <w:rPr>
                <w:sz w:val="28"/>
                <w:szCs w:val="28"/>
              </w:rPr>
            </w:pPr>
            <w:r w:rsidRPr="00ED0DEB">
              <w:rPr>
                <w:sz w:val="28"/>
                <w:szCs w:val="28"/>
              </w:rPr>
              <w:t xml:space="preserve"> </w:t>
            </w:r>
          </w:p>
          <w:p w:rsidR="00D810C9" w:rsidRPr="00ED0DEB" w:rsidRDefault="00D810C9" w:rsidP="00246ED4">
            <w:pPr>
              <w:widowControl w:val="0"/>
              <w:spacing w:line="322" w:lineRule="exact"/>
              <w:ind w:firstLine="539"/>
              <w:jc w:val="center"/>
              <w:rPr>
                <w:sz w:val="28"/>
                <w:szCs w:val="28"/>
              </w:rPr>
            </w:pPr>
            <w:r w:rsidRPr="00ED0DEB">
              <w:rPr>
                <w:color w:val="000000"/>
                <w:sz w:val="28"/>
                <w:szCs w:val="28"/>
                <w:lang w:bidi="uk-UA"/>
              </w:rPr>
              <w:t>Відділу бухгалтерського обліку та звітності виконавчого апарату міської ради</w:t>
            </w:r>
          </w:p>
          <w:p w:rsidR="00D810C9" w:rsidRPr="00ED0DEB" w:rsidRDefault="00D810C9" w:rsidP="00246ED4">
            <w:pPr>
              <w:jc w:val="center"/>
              <w:rPr>
                <w:sz w:val="28"/>
                <w:szCs w:val="28"/>
              </w:rPr>
            </w:pPr>
          </w:p>
        </w:tc>
      </w:tr>
      <w:tr w:rsidR="00D810C9" w:rsidRPr="00ED0DEB" w:rsidTr="00D810C9">
        <w:trPr>
          <w:trHeight w:val="995"/>
          <w:jc w:val="center"/>
        </w:trPr>
        <w:tc>
          <w:tcPr>
            <w:tcW w:w="805" w:type="dxa"/>
          </w:tcPr>
          <w:p w:rsidR="00D810C9" w:rsidRPr="00ED0DEB" w:rsidRDefault="00D810C9" w:rsidP="00246ED4">
            <w:pPr>
              <w:jc w:val="center"/>
              <w:rPr>
                <w:color w:val="FF0000"/>
                <w:sz w:val="28"/>
                <w:szCs w:val="28"/>
              </w:rPr>
            </w:pPr>
            <w:r w:rsidRPr="00ED0DEB">
              <w:rPr>
                <w:color w:val="FF0000"/>
                <w:sz w:val="28"/>
                <w:szCs w:val="28"/>
              </w:rPr>
              <w:lastRenderedPageBreak/>
              <w:t>2.1</w:t>
            </w:r>
          </w:p>
        </w:tc>
        <w:tc>
          <w:tcPr>
            <w:tcW w:w="8080" w:type="dxa"/>
          </w:tcPr>
          <w:p w:rsidR="00D810C9" w:rsidRPr="00ED0DEB" w:rsidRDefault="00D810C9" w:rsidP="00246ED4">
            <w:pPr>
              <w:jc w:val="both"/>
              <w:rPr>
                <w:color w:val="FF0000"/>
                <w:sz w:val="28"/>
                <w:szCs w:val="28"/>
              </w:rPr>
            </w:pPr>
            <w:r w:rsidRPr="00ED0DEB">
              <w:rPr>
                <w:color w:val="FF0000"/>
                <w:sz w:val="28"/>
                <w:szCs w:val="28"/>
              </w:rPr>
              <w:t xml:space="preserve">Надання одноразової грошової допомоги  </w:t>
            </w:r>
            <w:r w:rsidRPr="00ED0DEB">
              <w:rPr>
                <w:b/>
                <w:i/>
                <w:color w:val="4F81BD" w:themeColor="accent1"/>
                <w:sz w:val="28"/>
                <w:szCs w:val="28"/>
              </w:rPr>
              <w:t>на поховання</w:t>
            </w:r>
            <w:r w:rsidRPr="00ED0DEB">
              <w:rPr>
                <w:color w:val="FF0000"/>
                <w:sz w:val="28"/>
                <w:szCs w:val="28"/>
              </w:rPr>
              <w:t xml:space="preserve"> встановлення пам’ятника сім’ям (дружина, чоловік), рідним (мати, батько) загиблих (померлих) учасників ООС/АТО.</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Одноразово</w:t>
            </w:r>
          </w:p>
        </w:tc>
        <w:tc>
          <w:tcPr>
            <w:tcW w:w="3751" w:type="dxa"/>
            <w:vMerge/>
          </w:tcPr>
          <w:p w:rsidR="00D810C9" w:rsidRPr="00ED0DEB" w:rsidRDefault="00D810C9" w:rsidP="00246ED4">
            <w:pPr>
              <w:jc w:val="center"/>
              <w:rPr>
                <w:sz w:val="28"/>
                <w:szCs w:val="28"/>
              </w:rPr>
            </w:pPr>
          </w:p>
        </w:tc>
      </w:tr>
      <w:tr w:rsidR="00800DFF" w:rsidRPr="00ED0DEB" w:rsidTr="00800DFF">
        <w:trPr>
          <w:trHeight w:val="1380"/>
          <w:jc w:val="center"/>
        </w:trPr>
        <w:tc>
          <w:tcPr>
            <w:tcW w:w="805" w:type="dxa"/>
          </w:tcPr>
          <w:p w:rsidR="00800DFF" w:rsidRPr="00ED0DEB" w:rsidRDefault="00800DFF" w:rsidP="00246ED4">
            <w:pPr>
              <w:jc w:val="center"/>
              <w:rPr>
                <w:color w:val="FF0000"/>
                <w:sz w:val="28"/>
                <w:szCs w:val="28"/>
              </w:rPr>
            </w:pPr>
            <w:r w:rsidRPr="00ED0DEB">
              <w:rPr>
                <w:color w:val="FF0000"/>
                <w:sz w:val="28"/>
                <w:szCs w:val="28"/>
              </w:rPr>
              <w:t>2.2</w:t>
            </w:r>
          </w:p>
        </w:tc>
        <w:tc>
          <w:tcPr>
            <w:tcW w:w="8080" w:type="dxa"/>
          </w:tcPr>
          <w:p w:rsidR="00800DFF" w:rsidRPr="00E920D7" w:rsidRDefault="00800DFF" w:rsidP="00246ED4">
            <w:pPr>
              <w:jc w:val="both"/>
              <w:rPr>
                <w:b/>
                <w:color w:val="4F81BD" w:themeColor="accent1"/>
                <w:sz w:val="28"/>
                <w:szCs w:val="28"/>
              </w:rPr>
            </w:pPr>
            <w:r w:rsidRPr="00E920D7">
              <w:rPr>
                <w:b/>
                <w:color w:val="4F81BD" w:themeColor="accent1"/>
                <w:sz w:val="28"/>
                <w:szCs w:val="28"/>
              </w:rPr>
              <w:t>Надання одноразової грошової допомоги  сім’ям (дружина, чоловік), рідним (мати, батько)  військовослужбовців, які зникли безвісти при виконанні службових обов’язків у період воєнного стану у зв’язку з військовою агресією російської федерації.</w:t>
            </w:r>
          </w:p>
        </w:tc>
        <w:tc>
          <w:tcPr>
            <w:tcW w:w="2976" w:type="dxa"/>
            <w:vMerge w:val="restart"/>
          </w:tcPr>
          <w:p w:rsidR="00800DFF" w:rsidRPr="00ED0DEB" w:rsidRDefault="00800DFF" w:rsidP="00246ED4">
            <w:pPr>
              <w:jc w:val="center"/>
              <w:rPr>
                <w:sz w:val="28"/>
                <w:szCs w:val="28"/>
              </w:rPr>
            </w:pPr>
          </w:p>
          <w:p w:rsidR="00800DFF" w:rsidRPr="00ED0DEB" w:rsidRDefault="00800DFF" w:rsidP="00246ED4">
            <w:pPr>
              <w:jc w:val="center"/>
              <w:rPr>
                <w:sz w:val="28"/>
                <w:szCs w:val="28"/>
              </w:rPr>
            </w:pPr>
          </w:p>
          <w:p w:rsidR="00800DFF" w:rsidRPr="00ED0DEB" w:rsidRDefault="00800DFF" w:rsidP="00246ED4">
            <w:pPr>
              <w:jc w:val="center"/>
              <w:rPr>
                <w:sz w:val="28"/>
                <w:szCs w:val="28"/>
              </w:rPr>
            </w:pPr>
          </w:p>
          <w:p w:rsidR="00800DFF" w:rsidRPr="00ED0DEB" w:rsidRDefault="00800DFF" w:rsidP="00246ED4">
            <w:pPr>
              <w:jc w:val="center"/>
              <w:rPr>
                <w:sz w:val="28"/>
                <w:szCs w:val="28"/>
              </w:rPr>
            </w:pPr>
          </w:p>
          <w:p w:rsidR="00800DFF" w:rsidRDefault="00800DFF" w:rsidP="00246ED4">
            <w:pPr>
              <w:jc w:val="center"/>
              <w:rPr>
                <w:sz w:val="28"/>
                <w:szCs w:val="28"/>
              </w:rPr>
            </w:pPr>
          </w:p>
          <w:p w:rsidR="00800DFF" w:rsidRDefault="00E920D7" w:rsidP="00246ED4">
            <w:pPr>
              <w:jc w:val="center"/>
              <w:rPr>
                <w:sz w:val="28"/>
                <w:szCs w:val="28"/>
              </w:rPr>
            </w:pPr>
            <w:r w:rsidRPr="00ED0DEB">
              <w:rPr>
                <w:sz w:val="28"/>
                <w:szCs w:val="28"/>
              </w:rPr>
              <w:t>Одноразово</w:t>
            </w:r>
          </w:p>
          <w:p w:rsidR="00800DFF" w:rsidRPr="00ED0DEB" w:rsidRDefault="00800DFF" w:rsidP="00246ED4">
            <w:pPr>
              <w:jc w:val="center"/>
              <w:rPr>
                <w:sz w:val="28"/>
                <w:szCs w:val="28"/>
              </w:rPr>
            </w:pPr>
          </w:p>
        </w:tc>
        <w:tc>
          <w:tcPr>
            <w:tcW w:w="3751" w:type="dxa"/>
            <w:vMerge/>
          </w:tcPr>
          <w:p w:rsidR="00800DFF" w:rsidRPr="00ED0DEB" w:rsidRDefault="00800DFF" w:rsidP="00246ED4">
            <w:pPr>
              <w:jc w:val="center"/>
              <w:rPr>
                <w:sz w:val="28"/>
                <w:szCs w:val="28"/>
              </w:rPr>
            </w:pPr>
          </w:p>
        </w:tc>
      </w:tr>
      <w:tr w:rsidR="00800DFF" w:rsidRPr="00ED0DEB" w:rsidTr="00D810C9">
        <w:trPr>
          <w:trHeight w:val="864"/>
          <w:jc w:val="center"/>
        </w:trPr>
        <w:tc>
          <w:tcPr>
            <w:tcW w:w="805" w:type="dxa"/>
          </w:tcPr>
          <w:p w:rsidR="00800DFF" w:rsidRPr="00ED0DEB" w:rsidRDefault="0049359C" w:rsidP="00246ED4">
            <w:pPr>
              <w:jc w:val="center"/>
              <w:rPr>
                <w:color w:val="FF0000"/>
                <w:sz w:val="28"/>
                <w:szCs w:val="28"/>
              </w:rPr>
            </w:pPr>
            <w:r>
              <w:rPr>
                <w:color w:val="FF0000"/>
                <w:sz w:val="28"/>
                <w:szCs w:val="28"/>
              </w:rPr>
              <w:t>2.3</w:t>
            </w:r>
          </w:p>
        </w:tc>
        <w:tc>
          <w:tcPr>
            <w:tcW w:w="8080" w:type="dxa"/>
          </w:tcPr>
          <w:p w:rsidR="00800DFF" w:rsidRPr="00915D3E" w:rsidRDefault="00800DFF" w:rsidP="00BD06E6">
            <w:pPr>
              <w:jc w:val="both"/>
              <w:rPr>
                <w:color w:val="17365D" w:themeColor="text2" w:themeShade="BF"/>
                <w:sz w:val="28"/>
                <w:szCs w:val="28"/>
              </w:rPr>
            </w:pPr>
            <w:r w:rsidRPr="00915D3E">
              <w:rPr>
                <w:color w:val="17365D" w:themeColor="text2" w:themeShade="BF"/>
                <w:sz w:val="28"/>
                <w:szCs w:val="28"/>
              </w:rPr>
              <w:t>Надання одноразової грошової допомоги  сім’ям (дружина, чоловік), рідним (мати, батько)</w:t>
            </w:r>
            <w:r w:rsidR="008C69EA" w:rsidRPr="00915D3E">
              <w:rPr>
                <w:color w:val="17365D" w:themeColor="text2" w:themeShade="BF"/>
                <w:sz w:val="28"/>
                <w:szCs w:val="28"/>
              </w:rPr>
              <w:t xml:space="preserve"> особам,</w:t>
            </w:r>
            <w:r w:rsidRPr="00915D3E">
              <w:rPr>
                <w:color w:val="17365D" w:themeColor="text2" w:themeShade="BF"/>
                <w:sz w:val="28"/>
                <w:szCs w:val="28"/>
              </w:rPr>
              <w:t xml:space="preserve"> які працювали в спеціальних службах (пожежно-рятувальні підрозділи (частини), поліції, бригади екстреної (швидкої) медичної допомоги або інші аварійно- рятувальні служби)</w:t>
            </w:r>
            <w:r w:rsidR="00BD06E6" w:rsidRPr="00915D3E">
              <w:rPr>
                <w:color w:val="17365D" w:themeColor="text2" w:themeShade="BF"/>
                <w:sz w:val="28"/>
                <w:szCs w:val="28"/>
              </w:rPr>
              <w:t xml:space="preserve"> зникли</w:t>
            </w:r>
            <w:r w:rsidRPr="00915D3E">
              <w:rPr>
                <w:color w:val="17365D" w:themeColor="text2" w:themeShade="BF"/>
                <w:sz w:val="28"/>
                <w:szCs w:val="28"/>
              </w:rPr>
              <w:t xml:space="preserve"> безвісти при виконанні службових обов’язків у період воєнного стану у зв’язку з військовою агресією російської федерації.</w:t>
            </w:r>
          </w:p>
        </w:tc>
        <w:tc>
          <w:tcPr>
            <w:tcW w:w="2976" w:type="dxa"/>
            <w:vMerge/>
          </w:tcPr>
          <w:p w:rsidR="00800DFF" w:rsidRPr="00ED0DEB" w:rsidRDefault="00800DFF" w:rsidP="00246ED4">
            <w:pPr>
              <w:jc w:val="center"/>
              <w:rPr>
                <w:sz w:val="28"/>
                <w:szCs w:val="28"/>
              </w:rPr>
            </w:pPr>
          </w:p>
        </w:tc>
        <w:tc>
          <w:tcPr>
            <w:tcW w:w="3751" w:type="dxa"/>
            <w:vMerge/>
          </w:tcPr>
          <w:p w:rsidR="00800DFF" w:rsidRPr="00ED0DEB" w:rsidRDefault="00800DFF" w:rsidP="00246ED4">
            <w:pPr>
              <w:jc w:val="center"/>
              <w:rPr>
                <w:sz w:val="28"/>
                <w:szCs w:val="28"/>
              </w:rPr>
            </w:pPr>
          </w:p>
        </w:tc>
      </w:tr>
      <w:tr w:rsidR="00D810C9" w:rsidRPr="00ED0DEB" w:rsidTr="00D810C9">
        <w:trPr>
          <w:trHeight w:val="1515"/>
          <w:jc w:val="center"/>
        </w:trPr>
        <w:tc>
          <w:tcPr>
            <w:tcW w:w="805" w:type="dxa"/>
          </w:tcPr>
          <w:p w:rsidR="00D810C9" w:rsidRPr="00ED0DEB" w:rsidRDefault="00D810C9" w:rsidP="00246ED4">
            <w:pPr>
              <w:jc w:val="center"/>
              <w:rPr>
                <w:color w:val="FF0000"/>
                <w:sz w:val="28"/>
                <w:szCs w:val="28"/>
              </w:rPr>
            </w:pPr>
            <w:r w:rsidRPr="00ED0DEB">
              <w:rPr>
                <w:color w:val="FF0000"/>
                <w:sz w:val="28"/>
                <w:szCs w:val="28"/>
              </w:rPr>
              <w:t>2.</w:t>
            </w:r>
            <w:r w:rsidR="0049359C">
              <w:rPr>
                <w:color w:val="FF0000"/>
                <w:sz w:val="28"/>
                <w:szCs w:val="28"/>
              </w:rPr>
              <w:t>4</w:t>
            </w:r>
          </w:p>
        </w:tc>
        <w:tc>
          <w:tcPr>
            <w:tcW w:w="8080" w:type="dxa"/>
          </w:tcPr>
          <w:p w:rsidR="00D810C9" w:rsidRPr="00ED0DEB" w:rsidRDefault="00D810C9" w:rsidP="00246ED4">
            <w:pPr>
              <w:jc w:val="both"/>
              <w:rPr>
                <w:color w:val="FF0000"/>
                <w:sz w:val="28"/>
                <w:szCs w:val="28"/>
              </w:rPr>
            </w:pPr>
            <w:r w:rsidRPr="00ED0DEB">
              <w:rPr>
                <w:color w:val="FF0000"/>
                <w:sz w:val="28"/>
                <w:szCs w:val="28"/>
              </w:rPr>
              <w:t>Надання одноразової грошової допомоги на поховання та встановлення пам’ятника  сім’ям (дружина, чоловік), рідним (мати, батько) за осіб,</w:t>
            </w:r>
            <w:r w:rsidRPr="00ED0DEB">
              <w:rPr>
                <w:i/>
                <w:color w:val="FF0000"/>
                <w:sz w:val="28"/>
                <w:szCs w:val="28"/>
                <w:u w:val="single"/>
              </w:rPr>
              <w:t xml:space="preserve"> які загинули (померли) при виконанні службових обов’язків</w:t>
            </w:r>
            <w:r w:rsidRPr="00ED0DEB">
              <w:rPr>
                <w:color w:val="FF0000"/>
                <w:sz w:val="28"/>
                <w:szCs w:val="28"/>
              </w:rPr>
              <w:t xml:space="preserve"> у період воєнного стану у зв’язку з військовою агресією російської федерації.</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Одноразово</w:t>
            </w:r>
          </w:p>
          <w:p w:rsidR="00D810C9" w:rsidRPr="00ED0DEB" w:rsidRDefault="00D810C9" w:rsidP="00246ED4">
            <w:pPr>
              <w:jc w:val="center"/>
              <w:rPr>
                <w:sz w:val="28"/>
                <w:szCs w:val="28"/>
              </w:rPr>
            </w:pPr>
          </w:p>
        </w:tc>
        <w:tc>
          <w:tcPr>
            <w:tcW w:w="3751" w:type="dxa"/>
            <w:vMerge/>
          </w:tcPr>
          <w:p w:rsidR="00D810C9" w:rsidRPr="00ED0DEB" w:rsidRDefault="00D810C9" w:rsidP="00246ED4">
            <w:pPr>
              <w:jc w:val="center"/>
              <w:rPr>
                <w:sz w:val="28"/>
                <w:szCs w:val="28"/>
              </w:rPr>
            </w:pPr>
          </w:p>
        </w:tc>
      </w:tr>
      <w:tr w:rsidR="00D810C9" w:rsidRPr="00ED0DEB" w:rsidTr="00E920D7">
        <w:trPr>
          <w:trHeight w:val="265"/>
          <w:jc w:val="center"/>
        </w:trPr>
        <w:tc>
          <w:tcPr>
            <w:tcW w:w="805" w:type="dxa"/>
          </w:tcPr>
          <w:p w:rsidR="00D810C9" w:rsidRPr="00ED0DEB" w:rsidRDefault="00D810C9" w:rsidP="00246ED4">
            <w:pPr>
              <w:jc w:val="center"/>
              <w:rPr>
                <w:color w:val="FF0000"/>
                <w:sz w:val="28"/>
                <w:szCs w:val="28"/>
              </w:rPr>
            </w:pPr>
            <w:r w:rsidRPr="00ED0DEB">
              <w:rPr>
                <w:color w:val="FF0000"/>
                <w:sz w:val="28"/>
                <w:szCs w:val="28"/>
              </w:rPr>
              <w:t>2.</w:t>
            </w:r>
            <w:r w:rsidR="0049359C">
              <w:rPr>
                <w:color w:val="FF0000"/>
                <w:sz w:val="28"/>
                <w:szCs w:val="28"/>
              </w:rPr>
              <w:t>5</w:t>
            </w:r>
          </w:p>
        </w:tc>
        <w:tc>
          <w:tcPr>
            <w:tcW w:w="8080" w:type="dxa"/>
          </w:tcPr>
          <w:p w:rsidR="00D810C9" w:rsidRPr="00ED0DEB" w:rsidRDefault="00D810C9" w:rsidP="00246ED4">
            <w:pPr>
              <w:jc w:val="both"/>
              <w:rPr>
                <w:color w:val="FF0000"/>
                <w:sz w:val="28"/>
                <w:szCs w:val="28"/>
              </w:rPr>
            </w:pPr>
            <w:r w:rsidRPr="00ED0DEB">
              <w:rPr>
                <w:color w:val="E36C0A" w:themeColor="accent6" w:themeShade="BF"/>
                <w:sz w:val="28"/>
                <w:szCs w:val="28"/>
              </w:rPr>
              <w:t xml:space="preserve">Надання одноразової грошової допомоги на поховання та встановлення пам’ятника  сім’ям (дружина, чоловік), рідним (мати, батько) за осіб, які </w:t>
            </w:r>
            <w:r w:rsidRPr="00ED0DEB">
              <w:rPr>
                <w:i/>
                <w:color w:val="E36C0A" w:themeColor="accent6" w:themeShade="BF"/>
                <w:sz w:val="28"/>
                <w:szCs w:val="28"/>
              </w:rPr>
              <w:t>загинули (померли) при в</w:t>
            </w:r>
            <w:r w:rsidR="00257DD5" w:rsidRPr="00ED0DEB">
              <w:rPr>
                <w:i/>
                <w:color w:val="E36C0A" w:themeColor="accent6" w:themeShade="BF"/>
                <w:sz w:val="28"/>
                <w:szCs w:val="28"/>
              </w:rPr>
              <w:t>иконанні службових обов’язків, які</w:t>
            </w:r>
            <w:r w:rsidRPr="00ED0DEB">
              <w:rPr>
                <w:i/>
                <w:color w:val="E36C0A" w:themeColor="accent6" w:themeShade="BF"/>
                <w:sz w:val="28"/>
                <w:szCs w:val="28"/>
              </w:rPr>
              <w:t xml:space="preserve"> працювали в спеціальних службах (пожежно-рятувальні підрозділи (частини), поліції, бригади екстреної (швидкої) медичної допомоги або інші аварійно- </w:t>
            </w:r>
            <w:r w:rsidRPr="00ED0DEB">
              <w:rPr>
                <w:i/>
                <w:color w:val="E36C0A" w:themeColor="accent6" w:themeShade="BF"/>
                <w:sz w:val="28"/>
                <w:szCs w:val="28"/>
              </w:rPr>
              <w:lastRenderedPageBreak/>
              <w:t>рятувальні служби).</w:t>
            </w:r>
          </w:p>
        </w:tc>
        <w:tc>
          <w:tcPr>
            <w:tcW w:w="2976" w:type="dxa"/>
          </w:tcPr>
          <w:p w:rsidR="00D810C9" w:rsidRPr="00ED0DEB" w:rsidRDefault="00D810C9" w:rsidP="00246ED4">
            <w:pPr>
              <w:jc w:val="center"/>
              <w:rPr>
                <w:sz w:val="28"/>
                <w:szCs w:val="28"/>
              </w:rPr>
            </w:pPr>
          </w:p>
        </w:tc>
        <w:tc>
          <w:tcPr>
            <w:tcW w:w="3751" w:type="dxa"/>
            <w:vMerge/>
          </w:tcPr>
          <w:p w:rsidR="00D810C9" w:rsidRPr="00ED0DEB" w:rsidRDefault="00D810C9" w:rsidP="00246ED4">
            <w:pPr>
              <w:jc w:val="center"/>
              <w:rPr>
                <w:sz w:val="28"/>
                <w:szCs w:val="28"/>
              </w:rPr>
            </w:pPr>
          </w:p>
        </w:tc>
      </w:tr>
      <w:tr w:rsidR="00D810C9" w:rsidRPr="00ED0DEB" w:rsidTr="00D810C9">
        <w:trPr>
          <w:trHeight w:val="416"/>
          <w:jc w:val="center"/>
        </w:trPr>
        <w:tc>
          <w:tcPr>
            <w:tcW w:w="805" w:type="dxa"/>
          </w:tcPr>
          <w:p w:rsidR="00D810C9" w:rsidRPr="00ED0DEB" w:rsidRDefault="0049359C" w:rsidP="00246ED4">
            <w:pPr>
              <w:jc w:val="center"/>
              <w:rPr>
                <w:color w:val="FF0000"/>
                <w:sz w:val="28"/>
                <w:szCs w:val="28"/>
              </w:rPr>
            </w:pPr>
            <w:r>
              <w:rPr>
                <w:color w:val="FF0000"/>
                <w:sz w:val="28"/>
                <w:szCs w:val="28"/>
              </w:rPr>
              <w:lastRenderedPageBreak/>
              <w:t>2.6</w:t>
            </w:r>
          </w:p>
          <w:p w:rsidR="00D810C9" w:rsidRPr="00ED0DEB" w:rsidRDefault="00D810C9" w:rsidP="00246ED4">
            <w:pPr>
              <w:jc w:val="center"/>
              <w:rPr>
                <w:color w:val="FF0000"/>
                <w:sz w:val="28"/>
                <w:szCs w:val="28"/>
              </w:rPr>
            </w:pPr>
          </w:p>
          <w:p w:rsidR="00D810C9" w:rsidRPr="00ED0DEB" w:rsidRDefault="00D810C9" w:rsidP="00246ED4">
            <w:pPr>
              <w:jc w:val="center"/>
              <w:rPr>
                <w:color w:val="FF0000"/>
                <w:sz w:val="28"/>
                <w:szCs w:val="28"/>
              </w:rPr>
            </w:pPr>
          </w:p>
          <w:p w:rsidR="00D810C9" w:rsidRPr="00ED0DEB" w:rsidRDefault="00D810C9" w:rsidP="00246ED4">
            <w:pPr>
              <w:jc w:val="center"/>
              <w:rPr>
                <w:color w:val="FF0000"/>
                <w:sz w:val="28"/>
                <w:szCs w:val="28"/>
              </w:rPr>
            </w:pPr>
          </w:p>
          <w:p w:rsidR="00D810C9" w:rsidRPr="00ED0DEB" w:rsidRDefault="00D810C9" w:rsidP="00246ED4">
            <w:pPr>
              <w:jc w:val="center"/>
              <w:rPr>
                <w:color w:val="FF0000"/>
                <w:sz w:val="28"/>
                <w:szCs w:val="28"/>
              </w:rPr>
            </w:pPr>
          </w:p>
          <w:p w:rsidR="00D810C9" w:rsidRPr="00ED0DEB" w:rsidRDefault="00D810C9" w:rsidP="00246ED4">
            <w:pPr>
              <w:jc w:val="center"/>
              <w:rPr>
                <w:color w:val="FF0000"/>
                <w:sz w:val="28"/>
                <w:szCs w:val="28"/>
              </w:rPr>
            </w:pPr>
          </w:p>
        </w:tc>
        <w:tc>
          <w:tcPr>
            <w:tcW w:w="8080" w:type="dxa"/>
          </w:tcPr>
          <w:p w:rsidR="00D810C9" w:rsidRPr="00ED0DEB" w:rsidRDefault="00D810C9" w:rsidP="00246ED4">
            <w:pPr>
              <w:jc w:val="both"/>
              <w:rPr>
                <w:color w:val="FF0000"/>
                <w:sz w:val="28"/>
                <w:szCs w:val="28"/>
              </w:rPr>
            </w:pPr>
            <w:r w:rsidRPr="00ED0DEB">
              <w:rPr>
                <w:color w:val="FF0000"/>
                <w:sz w:val="28"/>
                <w:szCs w:val="28"/>
              </w:rPr>
              <w:t>Надання одноразової грошової допомоги  рідним другого ступеня споріднення на встановлення пам’ятника загиблому (померлому) військовослужбовцю при виконанні службових обов’язків у період воєнного стану у зв’язку з військовою агресією російської федерації за відсутністю родичів першого ступеня споріднення.</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Одноразово</w:t>
            </w:r>
          </w:p>
          <w:p w:rsidR="00D810C9" w:rsidRPr="00ED0DEB" w:rsidRDefault="00D810C9" w:rsidP="00246ED4">
            <w:pPr>
              <w:jc w:val="center"/>
              <w:rPr>
                <w:sz w:val="28"/>
                <w:szCs w:val="28"/>
              </w:rPr>
            </w:pPr>
          </w:p>
        </w:tc>
        <w:tc>
          <w:tcPr>
            <w:tcW w:w="3751" w:type="dxa"/>
            <w:vMerge/>
          </w:tcPr>
          <w:p w:rsidR="00D810C9" w:rsidRPr="00ED0DEB" w:rsidRDefault="00D810C9" w:rsidP="00246ED4">
            <w:pPr>
              <w:jc w:val="center"/>
              <w:rPr>
                <w:sz w:val="28"/>
                <w:szCs w:val="28"/>
              </w:rPr>
            </w:pPr>
          </w:p>
        </w:tc>
      </w:tr>
      <w:tr w:rsidR="00D810C9" w:rsidRPr="00ED0DEB" w:rsidTr="00D810C9">
        <w:trPr>
          <w:trHeight w:val="1514"/>
          <w:jc w:val="center"/>
        </w:trPr>
        <w:tc>
          <w:tcPr>
            <w:tcW w:w="805" w:type="dxa"/>
          </w:tcPr>
          <w:p w:rsidR="00D810C9" w:rsidRPr="00ED0DEB" w:rsidRDefault="00D810C9" w:rsidP="00246ED4">
            <w:pPr>
              <w:jc w:val="center"/>
              <w:rPr>
                <w:color w:val="FF0000"/>
                <w:sz w:val="28"/>
                <w:szCs w:val="28"/>
              </w:rPr>
            </w:pPr>
            <w:r w:rsidRPr="00ED0DEB">
              <w:rPr>
                <w:color w:val="FF0000"/>
                <w:sz w:val="28"/>
                <w:szCs w:val="28"/>
              </w:rPr>
              <w:t>2.</w:t>
            </w:r>
            <w:r w:rsidR="0049359C">
              <w:rPr>
                <w:color w:val="FF0000"/>
                <w:sz w:val="28"/>
                <w:szCs w:val="28"/>
              </w:rPr>
              <w:t>7</w:t>
            </w:r>
          </w:p>
        </w:tc>
        <w:tc>
          <w:tcPr>
            <w:tcW w:w="8080" w:type="dxa"/>
          </w:tcPr>
          <w:p w:rsidR="00D810C9" w:rsidRPr="00ED0DEB" w:rsidRDefault="00D810C9" w:rsidP="00246ED4">
            <w:pPr>
              <w:jc w:val="both"/>
              <w:rPr>
                <w:color w:val="FF0000"/>
                <w:sz w:val="28"/>
                <w:szCs w:val="28"/>
              </w:rPr>
            </w:pPr>
            <w:r w:rsidRPr="00ED0DEB">
              <w:rPr>
                <w:color w:val="FF0000"/>
                <w:sz w:val="28"/>
                <w:szCs w:val="28"/>
              </w:rPr>
              <w:t>Надання одноразової грошової допомоги сім’ям  військовослужбовців, які були призвані під час мобілізації або уклали контракт у період дії військового стану в зв’язку з військовою агресією російської федерації.</w:t>
            </w:r>
          </w:p>
          <w:p w:rsidR="00D810C9" w:rsidRPr="00ED0DEB" w:rsidRDefault="00D810C9" w:rsidP="00246ED4">
            <w:pPr>
              <w:jc w:val="both"/>
              <w:rPr>
                <w:color w:val="002060"/>
                <w:sz w:val="28"/>
                <w:szCs w:val="28"/>
              </w:rPr>
            </w:pPr>
            <w:r w:rsidRPr="00ED0DEB">
              <w:rPr>
                <w:color w:val="002060"/>
                <w:sz w:val="28"/>
                <w:szCs w:val="28"/>
              </w:rPr>
              <w:t>У разі відсутності членів сім’ї надання одноразової грошової допомоги здійснюється особам яким адресоване сповіщення  ТЦК про загибель  військовослужбовців, які були призвані під час мобілізації або уклали контракт у період дії військового стану в зв’язку з військовою агресією російської федерації .</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Одноразово</w:t>
            </w:r>
          </w:p>
          <w:p w:rsidR="00D810C9" w:rsidRPr="00ED0DEB" w:rsidRDefault="00D810C9" w:rsidP="00246ED4">
            <w:pPr>
              <w:jc w:val="center"/>
              <w:rPr>
                <w:sz w:val="28"/>
                <w:szCs w:val="28"/>
              </w:rPr>
            </w:pPr>
          </w:p>
        </w:tc>
        <w:tc>
          <w:tcPr>
            <w:tcW w:w="3751" w:type="dxa"/>
            <w:vMerge/>
          </w:tcPr>
          <w:p w:rsidR="00D810C9" w:rsidRPr="00ED0DEB" w:rsidRDefault="00D810C9" w:rsidP="00246ED4">
            <w:pPr>
              <w:jc w:val="center"/>
              <w:rPr>
                <w:sz w:val="28"/>
                <w:szCs w:val="28"/>
              </w:rPr>
            </w:pPr>
          </w:p>
        </w:tc>
      </w:tr>
      <w:tr w:rsidR="00D810C9" w:rsidRPr="00ED0DEB" w:rsidTr="00D810C9">
        <w:trPr>
          <w:trHeight w:val="58"/>
          <w:jc w:val="center"/>
        </w:trPr>
        <w:tc>
          <w:tcPr>
            <w:tcW w:w="805" w:type="dxa"/>
          </w:tcPr>
          <w:p w:rsidR="00D810C9" w:rsidRPr="00ED0DEB" w:rsidRDefault="00D810C9" w:rsidP="00246ED4">
            <w:pPr>
              <w:jc w:val="center"/>
              <w:rPr>
                <w:color w:val="7030A0"/>
                <w:sz w:val="28"/>
                <w:szCs w:val="28"/>
              </w:rPr>
            </w:pPr>
            <w:r w:rsidRPr="00ED0DEB">
              <w:rPr>
                <w:color w:val="7030A0"/>
                <w:sz w:val="28"/>
                <w:szCs w:val="28"/>
              </w:rPr>
              <w:t>2.</w:t>
            </w:r>
            <w:r w:rsidR="0049359C">
              <w:rPr>
                <w:color w:val="7030A0"/>
                <w:sz w:val="28"/>
                <w:szCs w:val="28"/>
              </w:rPr>
              <w:t>8</w:t>
            </w:r>
          </w:p>
        </w:tc>
        <w:tc>
          <w:tcPr>
            <w:tcW w:w="8080" w:type="dxa"/>
          </w:tcPr>
          <w:p w:rsidR="00D810C9" w:rsidRPr="00ED0DEB" w:rsidRDefault="00D810C9" w:rsidP="00D810C9">
            <w:pPr>
              <w:jc w:val="both"/>
              <w:rPr>
                <w:b/>
                <w:color w:val="7030A0"/>
                <w:sz w:val="28"/>
                <w:szCs w:val="28"/>
              </w:rPr>
            </w:pPr>
            <w:r w:rsidRPr="00ED0DEB">
              <w:rPr>
                <w:b/>
                <w:color w:val="7030A0"/>
                <w:sz w:val="28"/>
                <w:szCs w:val="28"/>
              </w:rPr>
              <w:t>Надання одноразової грошової допомоги  військовослужбовцям, які були призвані під час мобілізації або уклали контракт у період дії військового стану в зв’язку з військовою агресією російської федерації та проживали(</w:t>
            </w:r>
            <w:proofErr w:type="spellStart"/>
            <w:r w:rsidRPr="00ED0DEB">
              <w:rPr>
                <w:b/>
                <w:color w:val="7030A0"/>
                <w:sz w:val="28"/>
                <w:szCs w:val="28"/>
              </w:rPr>
              <w:t>ють</w:t>
            </w:r>
            <w:proofErr w:type="spellEnd"/>
            <w:r w:rsidRPr="00ED0DEB">
              <w:rPr>
                <w:b/>
                <w:color w:val="7030A0"/>
                <w:sz w:val="28"/>
                <w:szCs w:val="28"/>
              </w:rPr>
              <w:t>)  на території Кагарлицької міської територіальної громади без реєстрації місця проживання або членам їх сімей, які зареєстровані на території Кагарлицької МТГ .</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Одноразово</w:t>
            </w:r>
          </w:p>
          <w:p w:rsidR="00D810C9" w:rsidRPr="00ED0DEB" w:rsidRDefault="00D810C9" w:rsidP="00246ED4">
            <w:pPr>
              <w:jc w:val="center"/>
              <w:rPr>
                <w:sz w:val="28"/>
                <w:szCs w:val="28"/>
              </w:rPr>
            </w:pPr>
          </w:p>
        </w:tc>
        <w:tc>
          <w:tcPr>
            <w:tcW w:w="3751" w:type="dxa"/>
            <w:vMerge/>
          </w:tcPr>
          <w:p w:rsidR="00D810C9" w:rsidRPr="00ED0DEB" w:rsidRDefault="00D810C9" w:rsidP="00246ED4">
            <w:pPr>
              <w:jc w:val="center"/>
              <w:rPr>
                <w:sz w:val="28"/>
                <w:szCs w:val="28"/>
              </w:rPr>
            </w:pPr>
          </w:p>
        </w:tc>
      </w:tr>
      <w:tr w:rsidR="00D810C9" w:rsidRPr="00ED0DEB" w:rsidTr="00E920D7">
        <w:trPr>
          <w:trHeight w:val="974"/>
          <w:jc w:val="center"/>
        </w:trPr>
        <w:tc>
          <w:tcPr>
            <w:tcW w:w="805" w:type="dxa"/>
          </w:tcPr>
          <w:p w:rsidR="00D810C9" w:rsidRPr="00ED0DEB" w:rsidRDefault="00D810C9" w:rsidP="00246ED4">
            <w:pPr>
              <w:jc w:val="center"/>
              <w:rPr>
                <w:color w:val="7030A0"/>
                <w:sz w:val="28"/>
                <w:szCs w:val="28"/>
              </w:rPr>
            </w:pPr>
            <w:r w:rsidRPr="00ED0DEB">
              <w:rPr>
                <w:color w:val="7030A0"/>
                <w:sz w:val="28"/>
                <w:szCs w:val="28"/>
              </w:rPr>
              <w:t>2.</w:t>
            </w:r>
            <w:r w:rsidR="0049359C">
              <w:rPr>
                <w:color w:val="7030A0"/>
                <w:sz w:val="28"/>
                <w:szCs w:val="28"/>
              </w:rPr>
              <w:t>9</w:t>
            </w:r>
          </w:p>
        </w:tc>
        <w:tc>
          <w:tcPr>
            <w:tcW w:w="8080" w:type="dxa"/>
          </w:tcPr>
          <w:p w:rsidR="00D810C9" w:rsidRPr="00ED0DEB" w:rsidRDefault="00D810C9" w:rsidP="00246ED4">
            <w:pPr>
              <w:jc w:val="both"/>
              <w:rPr>
                <w:b/>
                <w:color w:val="7030A0"/>
                <w:sz w:val="28"/>
                <w:szCs w:val="28"/>
              </w:rPr>
            </w:pPr>
            <w:r w:rsidRPr="00ED0DEB">
              <w:rPr>
                <w:b/>
                <w:color w:val="7030A0"/>
                <w:sz w:val="28"/>
                <w:szCs w:val="28"/>
              </w:rPr>
              <w:t>Надання щорічної грошової допомоги особам, які захищають суверенітет, територіальну цілісність та незалежність України в зв’язку  з військовою агресією російської федерації та проживали(</w:t>
            </w:r>
            <w:proofErr w:type="spellStart"/>
            <w:r w:rsidRPr="00ED0DEB">
              <w:rPr>
                <w:b/>
                <w:color w:val="7030A0"/>
                <w:sz w:val="28"/>
                <w:szCs w:val="28"/>
              </w:rPr>
              <w:t>ють</w:t>
            </w:r>
            <w:proofErr w:type="spellEnd"/>
            <w:r w:rsidRPr="00ED0DEB">
              <w:rPr>
                <w:b/>
                <w:color w:val="7030A0"/>
                <w:sz w:val="28"/>
                <w:szCs w:val="28"/>
              </w:rPr>
              <w:t xml:space="preserve">)  на території Кагарлицької </w:t>
            </w:r>
            <w:r w:rsidRPr="00ED0DEB">
              <w:rPr>
                <w:b/>
                <w:color w:val="7030A0"/>
                <w:sz w:val="28"/>
                <w:szCs w:val="28"/>
              </w:rPr>
              <w:lastRenderedPageBreak/>
              <w:t>міської територіальної громади без реєстрації місця проживання або членам їх сімей, які зареєстровані на території Кагарлицької МТГ .</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Щорічно</w:t>
            </w:r>
          </w:p>
        </w:tc>
        <w:tc>
          <w:tcPr>
            <w:tcW w:w="3751" w:type="dxa"/>
            <w:vMerge/>
          </w:tcPr>
          <w:p w:rsidR="00D810C9" w:rsidRPr="00ED0DEB" w:rsidRDefault="00D810C9" w:rsidP="00246ED4">
            <w:pPr>
              <w:jc w:val="center"/>
              <w:rPr>
                <w:sz w:val="28"/>
                <w:szCs w:val="28"/>
              </w:rPr>
            </w:pPr>
          </w:p>
        </w:tc>
      </w:tr>
      <w:tr w:rsidR="00D810C9" w:rsidRPr="00ED0DEB" w:rsidTr="00D810C9">
        <w:trPr>
          <w:trHeight w:val="1514"/>
          <w:jc w:val="center"/>
        </w:trPr>
        <w:tc>
          <w:tcPr>
            <w:tcW w:w="805" w:type="dxa"/>
          </w:tcPr>
          <w:p w:rsidR="00D810C9" w:rsidRPr="00ED0DEB" w:rsidRDefault="00D810C9" w:rsidP="0049359C">
            <w:pPr>
              <w:jc w:val="center"/>
              <w:rPr>
                <w:color w:val="7030A0"/>
                <w:sz w:val="28"/>
                <w:szCs w:val="28"/>
              </w:rPr>
            </w:pPr>
            <w:r w:rsidRPr="00ED0DEB">
              <w:rPr>
                <w:color w:val="7030A0"/>
                <w:sz w:val="28"/>
                <w:szCs w:val="28"/>
              </w:rPr>
              <w:lastRenderedPageBreak/>
              <w:t>2.</w:t>
            </w:r>
            <w:r w:rsidR="0049359C">
              <w:rPr>
                <w:color w:val="7030A0"/>
                <w:sz w:val="28"/>
                <w:szCs w:val="28"/>
              </w:rPr>
              <w:t>10</w:t>
            </w:r>
          </w:p>
        </w:tc>
        <w:tc>
          <w:tcPr>
            <w:tcW w:w="8080" w:type="dxa"/>
          </w:tcPr>
          <w:p w:rsidR="00D810C9" w:rsidRPr="00ED0DEB" w:rsidRDefault="00D810C9" w:rsidP="00246ED4">
            <w:pPr>
              <w:jc w:val="both"/>
              <w:rPr>
                <w:b/>
                <w:color w:val="7030A0"/>
                <w:sz w:val="28"/>
                <w:szCs w:val="28"/>
              </w:rPr>
            </w:pPr>
            <w:r w:rsidRPr="00ED0DEB">
              <w:rPr>
                <w:b/>
                <w:color w:val="7030A0"/>
                <w:sz w:val="28"/>
                <w:szCs w:val="28"/>
              </w:rPr>
              <w:t>Надання грошової допомоги особам, які захищають суверенітет, територіальну цілісність та незалежність України в зв’язку  з військовою агресією російської федерації та проживали(</w:t>
            </w:r>
            <w:proofErr w:type="spellStart"/>
            <w:r w:rsidRPr="00ED0DEB">
              <w:rPr>
                <w:b/>
                <w:color w:val="7030A0"/>
                <w:sz w:val="28"/>
                <w:szCs w:val="28"/>
              </w:rPr>
              <w:t>ють</w:t>
            </w:r>
            <w:proofErr w:type="spellEnd"/>
            <w:r w:rsidRPr="00ED0DEB">
              <w:rPr>
                <w:b/>
                <w:color w:val="7030A0"/>
                <w:sz w:val="28"/>
                <w:szCs w:val="28"/>
              </w:rPr>
              <w:t xml:space="preserve">)  на території Кагарлицької міської територіальної громади без реєстрації місця проживання або членам їх сімей, які зареєстровані на території Кагарлицької МТГ на лікування від отриманих поранень під час проходження військової служби  у період воєнного стану у зв’язку з військовою агресією російської федерації.  </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 xml:space="preserve">При </w:t>
            </w:r>
          </w:p>
          <w:p w:rsidR="00D810C9" w:rsidRPr="00ED0DEB" w:rsidRDefault="00D810C9" w:rsidP="00246ED4">
            <w:pPr>
              <w:jc w:val="center"/>
              <w:rPr>
                <w:sz w:val="28"/>
                <w:szCs w:val="28"/>
              </w:rPr>
            </w:pPr>
            <w:r w:rsidRPr="00ED0DEB">
              <w:rPr>
                <w:sz w:val="28"/>
                <w:szCs w:val="28"/>
              </w:rPr>
              <w:t xml:space="preserve"> необхідності </w:t>
            </w:r>
          </w:p>
        </w:tc>
        <w:tc>
          <w:tcPr>
            <w:tcW w:w="3751" w:type="dxa"/>
            <w:vMerge/>
          </w:tcPr>
          <w:p w:rsidR="00D810C9" w:rsidRPr="00ED0DEB" w:rsidRDefault="00D810C9" w:rsidP="00246ED4">
            <w:pPr>
              <w:jc w:val="center"/>
              <w:rPr>
                <w:sz w:val="28"/>
                <w:szCs w:val="28"/>
              </w:rPr>
            </w:pPr>
          </w:p>
        </w:tc>
      </w:tr>
      <w:tr w:rsidR="00D810C9" w:rsidRPr="00ED0DEB" w:rsidTr="00E920D7">
        <w:trPr>
          <w:trHeight w:val="1254"/>
          <w:jc w:val="center"/>
        </w:trPr>
        <w:tc>
          <w:tcPr>
            <w:tcW w:w="805" w:type="dxa"/>
          </w:tcPr>
          <w:p w:rsidR="00D810C9" w:rsidRPr="00ED0DEB" w:rsidRDefault="00D810C9" w:rsidP="00246ED4">
            <w:pPr>
              <w:jc w:val="center"/>
              <w:rPr>
                <w:color w:val="7030A0"/>
                <w:sz w:val="28"/>
                <w:szCs w:val="28"/>
              </w:rPr>
            </w:pPr>
            <w:r w:rsidRPr="00ED0DEB">
              <w:rPr>
                <w:color w:val="7030A0"/>
                <w:sz w:val="28"/>
                <w:szCs w:val="28"/>
              </w:rPr>
              <w:t>2.1</w:t>
            </w:r>
            <w:r w:rsidR="0049359C">
              <w:rPr>
                <w:color w:val="7030A0"/>
                <w:sz w:val="28"/>
                <w:szCs w:val="28"/>
              </w:rPr>
              <w:t>1</w:t>
            </w:r>
          </w:p>
        </w:tc>
        <w:tc>
          <w:tcPr>
            <w:tcW w:w="8080" w:type="dxa"/>
          </w:tcPr>
          <w:p w:rsidR="00D810C9" w:rsidRPr="00ED0DEB" w:rsidRDefault="00D810C9" w:rsidP="00246ED4">
            <w:pPr>
              <w:jc w:val="both"/>
              <w:rPr>
                <w:b/>
                <w:color w:val="7030A0"/>
                <w:sz w:val="28"/>
                <w:szCs w:val="28"/>
              </w:rPr>
            </w:pPr>
            <w:r w:rsidRPr="00ED0DEB">
              <w:rPr>
                <w:color w:val="00B050"/>
                <w:sz w:val="28"/>
                <w:szCs w:val="28"/>
              </w:rPr>
              <w:t>У разі відсутності членів сім’ї (дружина, чоловік, діти) та рідних (мати,батько) встановлення пам’ятника</w:t>
            </w:r>
            <w:r w:rsidRPr="00ED0DEB">
              <w:rPr>
                <w:bCs/>
                <w:color w:val="00B050"/>
                <w:sz w:val="28"/>
                <w:szCs w:val="28"/>
              </w:rPr>
              <w:t xml:space="preserve"> загиблим воїнам </w:t>
            </w:r>
            <w:r w:rsidRPr="00ED0DEB">
              <w:rPr>
                <w:color w:val="00B050"/>
                <w:sz w:val="28"/>
                <w:szCs w:val="28"/>
              </w:rPr>
              <w:t>у зв’язку з військовою агресією російської федерації проводиться за кошти місцевого бюджету.</w:t>
            </w:r>
          </w:p>
        </w:tc>
        <w:tc>
          <w:tcPr>
            <w:tcW w:w="2976" w:type="dxa"/>
          </w:tcPr>
          <w:p w:rsidR="00D810C9" w:rsidRPr="00ED0DEB" w:rsidRDefault="00D810C9" w:rsidP="00246ED4">
            <w:pPr>
              <w:jc w:val="center"/>
              <w:rPr>
                <w:sz w:val="28"/>
                <w:szCs w:val="28"/>
              </w:rPr>
            </w:pPr>
          </w:p>
        </w:tc>
        <w:tc>
          <w:tcPr>
            <w:tcW w:w="3751" w:type="dxa"/>
          </w:tcPr>
          <w:p w:rsidR="00D810C9" w:rsidRPr="00ED0DEB" w:rsidRDefault="00D810C9" w:rsidP="00D810C9">
            <w:pPr>
              <w:jc w:val="center"/>
              <w:rPr>
                <w:color w:val="00B050"/>
                <w:sz w:val="28"/>
                <w:szCs w:val="28"/>
              </w:rPr>
            </w:pPr>
          </w:p>
          <w:p w:rsidR="00D810C9" w:rsidRPr="00ED0DEB" w:rsidRDefault="00D810C9" w:rsidP="00D810C9">
            <w:pPr>
              <w:jc w:val="center"/>
              <w:rPr>
                <w:color w:val="00B050"/>
                <w:sz w:val="28"/>
                <w:szCs w:val="28"/>
              </w:rPr>
            </w:pPr>
            <w:proofErr w:type="spellStart"/>
            <w:r w:rsidRPr="00ED0DEB">
              <w:rPr>
                <w:color w:val="00B050"/>
                <w:sz w:val="28"/>
                <w:szCs w:val="28"/>
              </w:rPr>
              <w:t>КП</w:t>
            </w:r>
            <w:proofErr w:type="spellEnd"/>
            <w:r w:rsidRPr="00ED0DEB">
              <w:rPr>
                <w:color w:val="00B050"/>
                <w:sz w:val="28"/>
                <w:szCs w:val="28"/>
              </w:rPr>
              <w:t xml:space="preserve"> КМР «</w:t>
            </w:r>
            <w:proofErr w:type="spellStart"/>
            <w:r w:rsidRPr="00ED0DEB">
              <w:rPr>
                <w:color w:val="00B050"/>
                <w:sz w:val="28"/>
                <w:szCs w:val="28"/>
              </w:rPr>
              <w:t>Міськрембудсервіс</w:t>
            </w:r>
            <w:proofErr w:type="spellEnd"/>
            <w:r w:rsidRPr="00ED0DEB">
              <w:rPr>
                <w:color w:val="00B050"/>
                <w:sz w:val="28"/>
                <w:szCs w:val="28"/>
              </w:rPr>
              <w:t>»</w:t>
            </w:r>
          </w:p>
          <w:p w:rsidR="00D810C9" w:rsidRPr="00ED0DEB" w:rsidRDefault="00D810C9" w:rsidP="00D810C9">
            <w:pPr>
              <w:jc w:val="center"/>
              <w:rPr>
                <w:sz w:val="28"/>
                <w:szCs w:val="28"/>
              </w:rPr>
            </w:pPr>
            <w:r w:rsidRPr="00ED0DEB">
              <w:rPr>
                <w:color w:val="00B050"/>
                <w:sz w:val="28"/>
                <w:szCs w:val="28"/>
              </w:rPr>
              <w:t>Кагарлицька міська рада</w:t>
            </w:r>
          </w:p>
        </w:tc>
      </w:tr>
      <w:tr w:rsidR="00257DD5" w:rsidRPr="00E90F73" w:rsidTr="00257DD5">
        <w:trPr>
          <w:trHeight w:val="909"/>
          <w:jc w:val="center"/>
        </w:trPr>
        <w:tc>
          <w:tcPr>
            <w:tcW w:w="805" w:type="dxa"/>
          </w:tcPr>
          <w:p w:rsidR="00257DD5" w:rsidRPr="00E90F73" w:rsidRDefault="00257DD5" w:rsidP="00246ED4">
            <w:pPr>
              <w:jc w:val="center"/>
              <w:rPr>
                <w:color w:val="17365D" w:themeColor="text2" w:themeShade="BF"/>
                <w:sz w:val="28"/>
                <w:szCs w:val="28"/>
              </w:rPr>
            </w:pPr>
            <w:r w:rsidRPr="00E90F73">
              <w:rPr>
                <w:color w:val="17365D" w:themeColor="text2" w:themeShade="BF"/>
                <w:sz w:val="28"/>
                <w:szCs w:val="28"/>
              </w:rPr>
              <w:t>2.1</w:t>
            </w:r>
            <w:r w:rsidR="0049359C">
              <w:rPr>
                <w:color w:val="17365D" w:themeColor="text2" w:themeShade="BF"/>
                <w:sz w:val="28"/>
                <w:szCs w:val="28"/>
              </w:rPr>
              <w:t>2</w:t>
            </w:r>
          </w:p>
        </w:tc>
        <w:tc>
          <w:tcPr>
            <w:tcW w:w="8080" w:type="dxa"/>
          </w:tcPr>
          <w:p w:rsidR="00257DD5" w:rsidRPr="00E90F73" w:rsidRDefault="00ED0DEB" w:rsidP="00257DD5">
            <w:pPr>
              <w:jc w:val="both"/>
              <w:rPr>
                <w:color w:val="17365D" w:themeColor="text2" w:themeShade="BF"/>
                <w:sz w:val="28"/>
                <w:szCs w:val="28"/>
              </w:rPr>
            </w:pPr>
            <w:r w:rsidRPr="00E90F73">
              <w:rPr>
                <w:color w:val="17365D" w:themeColor="text2" w:themeShade="BF"/>
                <w:sz w:val="28"/>
                <w:szCs w:val="28"/>
              </w:rPr>
              <w:t>У разі відсутності членів сім’ї в</w:t>
            </w:r>
            <w:r w:rsidR="00257DD5" w:rsidRPr="00E90F73">
              <w:rPr>
                <w:color w:val="17365D" w:themeColor="text2" w:themeShade="BF"/>
                <w:sz w:val="28"/>
                <w:szCs w:val="28"/>
              </w:rPr>
              <w:t>становлення пам’ятного знаку жителям громади, які мають заслуги перед містом проводиться за кошти місцевого бюджету.</w:t>
            </w:r>
          </w:p>
        </w:tc>
        <w:tc>
          <w:tcPr>
            <w:tcW w:w="2976" w:type="dxa"/>
          </w:tcPr>
          <w:p w:rsidR="00257DD5" w:rsidRPr="00E90F73" w:rsidRDefault="00257DD5" w:rsidP="00246ED4">
            <w:pPr>
              <w:jc w:val="center"/>
              <w:rPr>
                <w:color w:val="17365D" w:themeColor="text2" w:themeShade="BF"/>
                <w:sz w:val="28"/>
                <w:szCs w:val="28"/>
              </w:rPr>
            </w:pPr>
          </w:p>
        </w:tc>
        <w:tc>
          <w:tcPr>
            <w:tcW w:w="3751" w:type="dxa"/>
          </w:tcPr>
          <w:p w:rsidR="00257DD5" w:rsidRPr="00E90F73" w:rsidRDefault="00257DD5" w:rsidP="00257DD5">
            <w:pPr>
              <w:jc w:val="center"/>
              <w:rPr>
                <w:color w:val="17365D" w:themeColor="text2" w:themeShade="BF"/>
                <w:sz w:val="28"/>
                <w:szCs w:val="28"/>
              </w:rPr>
            </w:pPr>
            <w:proofErr w:type="spellStart"/>
            <w:r w:rsidRPr="00E90F73">
              <w:rPr>
                <w:color w:val="17365D" w:themeColor="text2" w:themeShade="BF"/>
                <w:sz w:val="28"/>
                <w:szCs w:val="28"/>
              </w:rPr>
              <w:t>КП</w:t>
            </w:r>
            <w:proofErr w:type="spellEnd"/>
            <w:r w:rsidRPr="00E90F73">
              <w:rPr>
                <w:color w:val="17365D" w:themeColor="text2" w:themeShade="BF"/>
                <w:sz w:val="28"/>
                <w:szCs w:val="28"/>
              </w:rPr>
              <w:t xml:space="preserve"> КМР «</w:t>
            </w:r>
            <w:proofErr w:type="spellStart"/>
            <w:r w:rsidRPr="00E90F73">
              <w:rPr>
                <w:color w:val="17365D" w:themeColor="text2" w:themeShade="BF"/>
                <w:sz w:val="28"/>
                <w:szCs w:val="28"/>
              </w:rPr>
              <w:t>Міськрембудсервіс</w:t>
            </w:r>
            <w:proofErr w:type="spellEnd"/>
            <w:r w:rsidRPr="00E90F73">
              <w:rPr>
                <w:color w:val="17365D" w:themeColor="text2" w:themeShade="BF"/>
                <w:sz w:val="28"/>
                <w:szCs w:val="28"/>
              </w:rPr>
              <w:t>»</w:t>
            </w:r>
          </w:p>
          <w:p w:rsidR="00257DD5" w:rsidRPr="00E90F73" w:rsidRDefault="00257DD5" w:rsidP="00257DD5">
            <w:pPr>
              <w:jc w:val="center"/>
              <w:rPr>
                <w:color w:val="17365D" w:themeColor="text2" w:themeShade="BF"/>
                <w:sz w:val="28"/>
                <w:szCs w:val="28"/>
              </w:rPr>
            </w:pPr>
            <w:r w:rsidRPr="00E90F73">
              <w:rPr>
                <w:color w:val="17365D" w:themeColor="text2" w:themeShade="BF"/>
                <w:sz w:val="28"/>
                <w:szCs w:val="28"/>
              </w:rPr>
              <w:t>Кагарлицька міська рада</w:t>
            </w:r>
          </w:p>
        </w:tc>
      </w:tr>
      <w:tr w:rsidR="00D810C9" w:rsidRPr="00ED0DEB" w:rsidTr="00D810C9">
        <w:trPr>
          <w:trHeight w:val="1382"/>
          <w:jc w:val="center"/>
        </w:trPr>
        <w:tc>
          <w:tcPr>
            <w:tcW w:w="805" w:type="dxa"/>
          </w:tcPr>
          <w:p w:rsidR="00D810C9" w:rsidRPr="00ED0DEB" w:rsidRDefault="00D810C9" w:rsidP="00246ED4">
            <w:pPr>
              <w:jc w:val="center"/>
              <w:rPr>
                <w:sz w:val="28"/>
                <w:szCs w:val="28"/>
              </w:rPr>
            </w:pPr>
            <w:r w:rsidRPr="00ED0DEB">
              <w:rPr>
                <w:sz w:val="28"/>
                <w:szCs w:val="28"/>
              </w:rPr>
              <w:t>3.</w:t>
            </w:r>
          </w:p>
        </w:tc>
        <w:tc>
          <w:tcPr>
            <w:tcW w:w="8080" w:type="dxa"/>
          </w:tcPr>
          <w:p w:rsidR="00D810C9" w:rsidRPr="00ED0DEB" w:rsidRDefault="00D810C9" w:rsidP="00246ED4">
            <w:pPr>
              <w:jc w:val="both"/>
              <w:rPr>
                <w:sz w:val="28"/>
                <w:szCs w:val="28"/>
              </w:rPr>
            </w:pPr>
            <w:r w:rsidRPr="00ED0DEB">
              <w:rPr>
                <w:sz w:val="28"/>
                <w:szCs w:val="28"/>
              </w:rPr>
              <w:t>Проводити інформаційно-роз’яснювальну роботу серед насе</w:t>
            </w:r>
            <w:r w:rsidRPr="00ED0DEB">
              <w:rPr>
                <w:sz w:val="28"/>
                <w:szCs w:val="28"/>
              </w:rPr>
              <w:softHyphen/>
              <w:t>лення щодо змін або доповнень до чинного законодавства України з питань соціального захисту.</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постійно</w:t>
            </w:r>
          </w:p>
          <w:p w:rsidR="00D810C9" w:rsidRPr="00ED0DEB" w:rsidRDefault="00D810C9" w:rsidP="00246ED4">
            <w:pPr>
              <w:jc w:val="center"/>
              <w:rPr>
                <w:sz w:val="28"/>
                <w:szCs w:val="28"/>
              </w:rPr>
            </w:pPr>
          </w:p>
        </w:tc>
        <w:tc>
          <w:tcPr>
            <w:tcW w:w="3751" w:type="dxa"/>
          </w:tcPr>
          <w:p w:rsidR="00D810C9" w:rsidRPr="00ED0DEB" w:rsidRDefault="00D810C9" w:rsidP="00246ED4">
            <w:pPr>
              <w:jc w:val="both"/>
              <w:rPr>
                <w:sz w:val="28"/>
                <w:szCs w:val="28"/>
              </w:rPr>
            </w:pPr>
            <w:r w:rsidRPr="00ED0DEB">
              <w:rPr>
                <w:color w:val="000000" w:themeColor="text1"/>
                <w:sz w:val="28"/>
                <w:szCs w:val="28"/>
              </w:rPr>
              <w:t>Сектор соціального забезпечення населення відділу – Центру надання адміністративних послуг виконавчого апарати   міської ради</w:t>
            </w:r>
            <w:r w:rsidRPr="00ED0DEB">
              <w:rPr>
                <w:sz w:val="28"/>
                <w:szCs w:val="28"/>
              </w:rPr>
              <w:t>, Відділ (Служба) у справах дітей та сім’ї  міської ради</w:t>
            </w:r>
          </w:p>
        </w:tc>
      </w:tr>
      <w:tr w:rsidR="00D810C9" w:rsidRPr="00ED0DEB" w:rsidTr="00D810C9">
        <w:trPr>
          <w:trHeight w:val="1382"/>
          <w:jc w:val="center"/>
        </w:trPr>
        <w:tc>
          <w:tcPr>
            <w:tcW w:w="805"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4.</w:t>
            </w:r>
          </w:p>
        </w:tc>
        <w:tc>
          <w:tcPr>
            <w:tcW w:w="8080" w:type="dxa"/>
          </w:tcPr>
          <w:p w:rsidR="00D810C9" w:rsidRPr="00ED0DEB" w:rsidRDefault="00D810C9" w:rsidP="00246ED4">
            <w:pPr>
              <w:jc w:val="both"/>
              <w:rPr>
                <w:sz w:val="28"/>
                <w:szCs w:val="28"/>
              </w:rPr>
            </w:pPr>
            <w:r w:rsidRPr="00ED0DEB">
              <w:rPr>
                <w:rStyle w:val="211"/>
                <w:color w:val="00B0F0"/>
                <w:sz w:val="28"/>
                <w:szCs w:val="28"/>
              </w:rPr>
              <w:t>Надання подарунків до Великодніх та Різдвяних свят сім’ям</w:t>
            </w:r>
            <w:r w:rsidRPr="00ED0DEB">
              <w:rPr>
                <w:color w:val="00B0F0"/>
                <w:sz w:val="28"/>
                <w:szCs w:val="28"/>
              </w:rPr>
              <w:t xml:space="preserve"> (дружина, чоловік, діти), рідним (мати, батько) військовослужбовців, які загинули (померли) під час проходження військової служби за призовом під час мобілізації у період воєнного стану в зв’язку з військовою агресією російської федерації.</w:t>
            </w:r>
          </w:p>
        </w:tc>
        <w:tc>
          <w:tcPr>
            <w:tcW w:w="2976" w:type="dxa"/>
          </w:tcPr>
          <w:p w:rsidR="00D810C9" w:rsidRPr="00ED0DEB" w:rsidRDefault="00D810C9" w:rsidP="00246ED4">
            <w:pPr>
              <w:jc w:val="center"/>
              <w:rPr>
                <w:sz w:val="28"/>
                <w:szCs w:val="28"/>
              </w:rPr>
            </w:pPr>
          </w:p>
          <w:p w:rsidR="00D810C9" w:rsidRPr="00ED0DEB" w:rsidRDefault="00D810C9" w:rsidP="00246ED4">
            <w:pPr>
              <w:jc w:val="center"/>
              <w:rPr>
                <w:sz w:val="28"/>
                <w:szCs w:val="28"/>
              </w:rPr>
            </w:pPr>
            <w:r w:rsidRPr="00ED0DEB">
              <w:rPr>
                <w:sz w:val="28"/>
                <w:szCs w:val="28"/>
              </w:rPr>
              <w:t>постійно</w:t>
            </w:r>
          </w:p>
          <w:p w:rsidR="00D810C9" w:rsidRPr="00ED0DEB" w:rsidRDefault="00D810C9" w:rsidP="00246ED4">
            <w:pPr>
              <w:jc w:val="center"/>
              <w:rPr>
                <w:sz w:val="28"/>
                <w:szCs w:val="28"/>
              </w:rPr>
            </w:pPr>
          </w:p>
        </w:tc>
        <w:tc>
          <w:tcPr>
            <w:tcW w:w="3751" w:type="dxa"/>
          </w:tcPr>
          <w:p w:rsidR="00D810C9" w:rsidRPr="00ED0DEB" w:rsidRDefault="00D810C9" w:rsidP="00246ED4">
            <w:pPr>
              <w:jc w:val="center"/>
              <w:rPr>
                <w:color w:val="000000" w:themeColor="text1"/>
                <w:sz w:val="28"/>
                <w:szCs w:val="28"/>
              </w:rPr>
            </w:pPr>
            <w:r w:rsidRPr="00ED0DEB">
              <w:rPr>
                <w:color w:val="0070C0"/>
                <w:sz w:val="28"/>
                <w:szCs w:val="28"/>
              </w:rPr>
              <w:t>Відділ (служба) у справах дітей та сім’ї Кагарлицької міської ради</w:t>
            </w:r>
          </w:p>
        </w:tc>
      </w:tr>
      <w:tr w:rsidR="00D810C9" w:rsidRPr="00ED0DEB" w:rsidTr="00D810C9">
        <w:trPr>
          <w:trHeight w:val="693"/>
          <w:jc w:val="center"/>
        </w:trPr>
        <w:tc>
          <w:tcPr>
            <w:tcW w:w="805" w:type="dxa"/>
          </w:tcPr>
          <w:p w:rsidR="00D810C9" w:rsidRPr="00ED0DEB" w:rsidRDefault="00D810C9" w:rsidP="00246ED4">
            <w:pPr>
              <w:jc w:val="center"/>
              <w:rPr>
                <w:sz w:val="28"/>
                <w:szCs w:val="28"/>
              </w:rPr>
            </w:pPr>
            <w:r w:rsidRPr="00ED0DEB">
              <w:rPr>
                <w:sz w:val="28"/>
                <w:szCs w:val="28"/>
              </w:rPr>
              <w:t>5.</w:t>
            </w:r>
          </w:p>
        </w:tc>
        <w:tc>
          <w:tcPr>
            <w:tcW w:w="8080" w:type="dxa"/>
          </w:tcPr>
          <w:p w:rsidR="00D810C9" w:rsidRPr="00ED0DEB" w:rsidRDefault="00D810C9" w:rsidP="00246ED4">
            <w:pPr>
              <w:jc w:val="both"/>
              <w:rPr>
                <w:sz w:val="28"/>
                <w:szCs w:val="28"/>
              </w:rPr>
            </w:pPr>
            <w:r w:rsidRPr="00ED0DEB">
              <w:rPr>
                <w:sz w:val="28"/>
                <w:szCs w:val="28"/>
              </w:rPr>
              <w:t>Здійснювати подальший розвиток мережі територіального центру соціального обслуговування шляхом надання соціально-побутових послуг, натуральної та гуманітарної допомоги.</w:t>
            </w:r>
          </w:p>
        </w:tc>
        <w:tc>
          <w:tcPr>
            <w:tcW w:w="2976" w:type="dxa"/>
          </w:tcPr>
          <w:p w:rsidR="00D810C9" w:rsidRPr="00ED0DEB" w:rsidRDefault="00D810C9" w:rsidP="00246ED4">
            <w:pPr>
              <w:jc w:val="center"/>
              <w:rPr>
                <w:sz w:val="28"/>
                <w:szCs w:val="28"/>
              </w:rPr>
            </w:pPr>
            <w:r w:rsidRPr="00ED0DEB">
              <w:rPr>
                <w:sz w:val="28"/>
                <w:szCs w:val="28"/>
              </w:rPr>
              <w:t>постійно</w:t>
            </w:r>
          </w:p>
          <w:p w:rsidR="00D810C9" w:rsidRPr="00ED0DEB" w:rsidRDefault="00D810C9" w:rsidP="00246ED4">
            <w:pPr>
              <w:jc w:val="center"/>
              <w:rPr>
                <w:sz w:val="28"/>
                <w:szCs w:val="28"/>
              </w:rPr>
            </w:pPr>
          </w:p>
        </w:tc>
        <w:tc>
          <w:tcPr>
            <w:tcW w:w="3751" w:type="dxa"/>
          </w:tcPr>
          <w:p w:rsidR="00D810C9" w:rsidRPr="00ED0DEB" w:rsidRDefault="00D810C9" w:rsidP="00246ED4">
            <w:pPr>
              <w:jc w:val="center"/>
              <w:rPr>
                <w:sz w:val="28"/>
                <w:szCs w:val="28"/>
              </w:rPr>
            </w:pPr>
            <w:r w:rsidRPr="00ED0DEB">
              <w:rPr>
                <w:sz w:val="28"/>
                <w:szCs w:val="28"/>
              </w:rPr>
              <w:t>Територіальний центр соціального обслуговування (надання соціальних послуг)</w:t>
            </w:r>
          </w:p>
        </w:tc>
      </w:tr>
      <w:tr w:rsidR="00D810C9" w:rsidRPr="00ED0DEB" w:rsidTr="00D810C9">
        <w:trPr>
          <w:trHeight w:val="340"/>
          <w:jc w:val="center"/>
        </w:trPr>
        <w:tc>
          <w:tcPr>
            <w:tcW w:w="805" w:type="dxa"/>
          </w:tcPr>
          <w:p w:rsidR="00D810C9" w:rsidRPr="00ED0DEB" w:rsidRDefault="00D810C9" w:rsidP="00246ED4">
            <w:pPr>
              <w:jc w:val="center"/>
              <w:rPr>
                <w:sz w:val="28"/>
                <w:szCs w:val="28"/>
              </w:rPr>
            </w:pPr>
            <w:r w:rsidRPr="00ED0DEB">
              <w:rPr>
                <w:sz w:val="28"/>
                <w:szCs w:val="28"/>
              </w:rPr>
              <w:t>6.</w:t>
            </w:r>
          </w:p>
        </w:tc>
        <w:tc>
          <w:tcPr>
            <w:tcW w:w="8080" w:type="dxa"/>
          </w:tcPr>
          <w:p w:rsidR="00D810C9" w:rsidRPr="00ED0DEB" w:rsidRDefault="00D810C9" w:rsidP="00246ED4">
            <w:pPr>
              <w:jc w:val="both"/>
              <w:rPr>
                <w:sz w:val="28"/>
                <w:szCs w:val="28"/>
              </w:rPr>
            </w:pPr>
            <w:r w:rsidRPr="00ED0DEB">
              <w:rPr>
                <w:sz w:val="28"/>
                <w:szCs w:val="28"/>
              </w:rPr>
              <w:t>Залучати до волонтерського руху молодь для надання допомоги одиноким непрацездатним громадянам похилого віку та інвалідам.</w:t>
            </w:r>
          </w:p>
        </w:tc>
        <w:tc>
          <w:tcPr>
            <w:tcW w:w="2976" w:type="dxa"/>
          </w:tcPr>
          <w:p w:rsidR="00D810C9" w:rsidRPr="00ED0DEB" w:rsidRDefault="00D810C9" w:rsidP="00246ED4">
            <w:pPr>
              <w:jc w:val="center"/>
              <w:rPr>
                <w:sz w:val="28"/>
                <w:szCs w:val="28"/>
              </w:rPr>
            </w:pPr>
            <w:r w:rsidRPr="00ED0DEB">
              <w:rPr>
                <w:sz w:val="28"/>
                <w:szCs w:val="28"/>
              </w:rPr>
              <w:t>постійно</w:t>
            </w:r>
          </w:p>
          <w:p w:rsidR="00D810C9" w:rsidRPr="00ED0DEB" w:rsidRDefault="00D810C9" w:rsidP="00246ED4">
            <w:pPr>
              <w:jc w:val="center"/>
              <w:rPr>
                <w:sz w:val="28"/>
                <w:szCs w:val="28"/>
              </w:rPr>
            </w:pPr>
          </w:p>
        </w:tc>
        <w:tc>
          <w:tcPr>
            <w:tcW w:w="3751" w:type="dxa"/>
          </w:tcPr>
          <w:p w:rsidR="00D810C9" w:rsidRPr="00ED0DEB" w:rsidRDefault="00D810C9" w:rsidP="00246ED4">
            <w:pPr>
              <w:jc w:val="center"/>
              <w:rPr>
                <w:sz w:val="28"/>
                <w:szCs w:val="28"/>
              </w:rPr>
            </w:pPr>
            <w:r w:rsidRPr="00ED0DEB">
              <w:rPr>
                <w:sz w:val="28"/>
                <w:szCs w:val="28"/>
              </w:rPr>
              <w:t>Відділ освіти, районна організація Товариства Червоного Хреста України, Територіальний центр соціального обслуговування (надання соціальних послуг)</w:t>
            </w:r>
          </w:p>
        </w:tc>
      </w:tr>
      <w:tr w:rsidR="00D810C9" w:rsidRPr="00ED0DEB" w:rsidTr="00D810C9">
        <w:trPr>
          <w:trHeight w:val="340"/>
          <w:jc w:val="center"/>
        </w:trPr>
        <w:tc>
          <w:tcPr>
            <w:tcW w:w="805" w:type="dxa"/>
          </w:tcPr>
          <w:p w:rsidR="00D810C9" w:rsidRPr="00ED0DEB" w:rsidRDefault="00D810C9" w:rsidP="00246ED4">
            <w:pPr>
              <w:jc w:val="center"/>
              <w:rPr>
                <w:sz w:val="28"/>
                <w:szCs w:val="28"/>
              </w:rPr>
            </w:pPr>
            <w:r w:rsidRPr="00ED0DEB">
              <w:rPr>
                <w:sz w:val="28"/>
                <w:szCs w:val="28"/>
              </w:rPr>
              <w:t>7.</w:t>
            </w:r>
          </w:p>
        </w:tc>
        <w:tc>
          <w:tcPr>
            <w:tcW w:w="8080" w:type="dxa"/>
          </w:tcPr>
          <w:p w:rsidR="00D810C9" w:rsidRPr="00ED0DEB" w:rsidRDefault="00D810C9" w:rsidP="00246ED4">
            <w:pPr>
              <w:jc w:val="both"/>
              <w:rPr>
                <w:sz w:val="28"/>
                <w:szCs w:val="28"/>
              </w:rPr>
            </w:pPr>
            <w:r w:rsidRPr="00ED0DEB">
              <w:rPr>
                <w:sz w:val="28"/>
                <w:szCs w:val="28"/>
              </w:rPr>
              <w:t>Надавати інформаційну допомогу інвалідам з числа молоді щодо профорієнтації та навчання.</w:t>
            </w:r>
          </w:p>
          <w:p w:rsidR="00D810C9" w:rsidRPr="00ED0DEB" w:rsidRDefault="00D810C9" w:rsidP="00246ED4">
            <w:pPr>
              <w:jc w:val="both"/>
              <w:rPr>
                <w:sz w:val="28"/>
                <w:szCs w:val="28"/>
              </w:rPr>
            </w:pPr>
          </w:p>
        </w:tc>
        <w:tc>
          <w:tcPr>
            <w:tcW w:w="2976" w:type="dxa"/>
          </w:tcPr>
          <w:p w:rsidR="00D810C9" w:rsidRPr="00ED0DEB" w:rsidRDefault="00D810C9" w:rsidP="00246ED4">
            <w:pPr>
              <w:jc w:val="center"/>
              <w:rPr>
                <w:sz w:val="28"/>
                <w:szCs w:val="28"/>
              </w:rPr>
            </w:pPr>
            <w:r w:rsidRPr="00ED0DEB">
              <w:rPr>
                <w:sz w:val="28"/>
                <w:szCs w:val="28"/>
              </w:rPr>
              <w:t>постійно</w:t>
            </w:r>
          </w:p>
          <w:p w:rsidR="00D810C9" w:rsidRPr="00ED0DEB" w:rsidRDefault="00D810C9" w:rsidP="00246ED4">
            <w:pPr>
              <w:jc w:val="center"/>
              <w:rPr>
                <w:sz w:val="28"/>
                <w:szCs w:val="28"/>
              </w:rPr>
            </w:pPr>
          </w:p>
        </w:tc>
        <w:tc>
          <w:tcPr>
            <w:tcW w:w="3751" w:type="dxa"/>
          </w:tcPr>
          <w:p w:rsidR="00D810C9" w:rsidRPr="00ED0DEB" w:rsidRDefault="00D810C9" w:rsidP="00246ED4">
            <w:pPr>
              <w:jc w:val="center"/>
              <w:rPr>
                <w:sz w:val="28"/>
                <w:szCs w:val="28"/>
              </w:rPr>
            </w:pPr>
            <w:r w:rsidRPr="00ED0DEB">
              <w:rPr>
                <w:color w:val="000000" w:themeColor="text1"/>
                <w:sz w:val="28"/>
                <w:szCs w:val="28"/>
              </w:rPr>
              <w:t>Сектор соціального забезпечення населення відділу – Центру надання адміністративних послуг виконавчого комітету   міської ради</w:t>
            </w:r>
            <w:r w:rsidRPr="00ED0DEB">
              <w:rPr>
                <w:sz w:val="28"/>
                <w:szCs w:val="28"/>
              </w:rPr>
              <w:t>, центр зайнятості</w:t>
            </w:r>
          </w:p>
        </w:tc>
      </w:tr>
      <w:tr w:rsidR="00D810C9" w:rsidRPr="00ED0DEB" w:rsidTr="00D810C9">
        <w:trPr>
          <w:trHeight w:val="340"/>
          <w:jc w:val="center"/>
        </w:trPr>
        <w:tc>
          <w:tcPr>
            <w:tcW w:w="805" w:type="dxa"/>
          </w:tcPr>
          <w:p w:rsidR="00D810C9" w:rsidRPr="00ED0DEB" w:rsidRDefault="00D810C9" w:rsidP="00246ED4">
            <w:pPr>
              <w:jc w:val="center"/>
              <w:rPr>
                <w:sz w:val="28"/>
                <w:szCs w:val="28"/>
              </w:rPr>
            </w:pPr>
            <w:r w:rsidRPr="00ED0DEB">
              <w:rPr>
                <w:sz w:val="28"/>
                <w:szCs w:val="28"/>
              </w:rPr>
              <w:t>8.</w:t>
            </w:r>
          </w:p>
        </w:tc>
        <w:tc>
          <w:tcPr>
            <w:tcW w:w="8080" w:type="dxa"/>
          </w:tcPr>
          <w:p w:rsidR="00D810C9" w:rsidRPr="00ED0DEB" w:rsidRDefault="00D810C9" w:rsidP="00246ED4">
            <w:pPr>
              <w:jc w:val="both"/>
              <w:rPr>
                <w:sz w:val="28"/>
                <w:szCs w:val="28"/>
              </w:rPr>
            </w:pPr>
            <w:r w:rsidRPr="00ED0DEB">
              <w:rPr>
                <w:sz w:val="28"/>
                <w:szCs w:val="28"/>
              </w:rPr>
              <w:t>Передбачити проведення районних організаційно-масових заходів серед інвалідів: виставок творчих робіт, конкурсів, фестивалів до Міжнародного дня інвалідів тощо з залученням інвалідів, районної організації Товариства Червоного Хреста України, організації ради ветеранів.</w:t>
            </w:r>
          </w:p>
        </w:tc>
        <w:tc>
          <w:tcPr>
            <w:tcW w:w="2976" w:type="dxa"/>
          </w:tcPr>
          <w:p w:rsidR="00D810C9" w:rsidRPr="00ED0DEB" w:rsidRDefault="00D810C9" w:rsidP="00246ED4">
            <w:pPr>
              <w:jc w:val="center"/>
              <w:rPr>
                <w:sz w:val="28"/>
                <w:szCs w:val="28"/>
              </w:rPr>
            </w:pPr>
            <w:r w:rsidRPr="00ED0DEB">
              <w:rPr>
                <w:sz w:val="28"/>
                <w:szCs w:val="28"/>
              </w:rPr>
              <w:t>щорічно</w:t>
            </w:r>
          </w:p>
        </w:tc>
        <w:tc>
          <w:tcPr>
            <w:tcW w:w="3751" w:type="dxa"/>
          </w:tcPr>
          <w:p w:rsidR="00D810C9" w:rsidRPr="00ED0DEB" w:rsidRDefault="00D810C9" w:rsidP="00246ED4">
            <w:pPr>
              <w:jc w:val="center"/>
              <w:rPr>
                <w:sz w:val="28"/>
                <w:szCs w:val="28"/>
              </w:rPr>
            </w:pPr>
            <w:r w:rsidRPr="00ED0DEB">
              <w:rPr>
                <w:sz w:val="28"/>
                <w:szCs w:val="28"/>
              </w:rPr>
              <w:t xml:space="preserve">Рада ветеранів, районна організація Червоного Хреста України, Територіальний центр соціального обслуговування (надання соціальних послуг), </w:t>
            </w:r>
            <w:r w:rsidRPr="00ED0DEB">
              <w:rPr>
                <w:sz w:val="28"/>
                <w:szCs w:val="28"/>
              </w:rPr>
              <w:lastRenderedPageBreak/>
              <w:t>відділ освіти, відділ культури</w:t>
            </w:r>
          </w:p>
        </w:tc>
      </w:tr>
      <w:tr w:rsidR="00D810C9" w:rsidRPr="00ED0DEB" w:rsidTr="00ED0DEB">
        <w:trPr>
          <w:trHeight w:val="683"/>
          <w:jc w:val="center"/>
        </w:trPr>
        <w:tc>
          <w:tcPr>
            <w:tcW w:w="805" w:type="dxa"/>
          </w:tcPr>
          <w:p w:rsidR="00D810C9" w:rsidRPr="00ED0DEB" w:rsidRDefault="00D810C9" w:rsidP="00246ED4">
            <w:pPr>
              <w:jc w:val="center"/>
              <w:rPr>
                <w:sz w:val="28"/>
                <w:szCs w:val="28"/>
              </w:rPr>
            </w:pPr>
            <w:r w:rsidRPr="00ED0DEB">
              <w:rPr>
                <w:sz w:val="28"/>
                <w:szCs w:val="28"/>
              </w:rPr>
              <w:lastRenderedPageBreak/>
              <w:t>9.</w:t>
            </w:r>
          </w:p>
        </w:tc>
        <w:tc>
          <w:tcPr>
            <w:tcW w:w="8080" w:type="dxa"/>
          </w:tcPr>
          <w:p w:rsidR="00D810C9" w:rsidRPr="00ED0DEB" w:rsidRDefault="00D810C9" w:rsidP="00246ED4">
            <w:pPr>
              <w:jc w:val="both"/>
              <w:rPr>
                <w:sz w:val="28"/>
                <w:szCs w:val="28"/>
              </w:rPr>
            </w:pPr>
            <w:r w:rsidRPr="00ED0DEB">
              <w:rPr>
                <w:sz w:val="28"/>
                <w:szCs w:val="28"/>
              </w:rPr>
              <w:t>Організація привітання громадян, яким виповнилося 100 і більше років.</w:t>
            </w:r>
          </w:p>
        </w:tc>
        <w:tc>
          <w:tcPr>
            <w:tcW w:w="2976" w:type="dxa"/>
          </w:tcPr>
          <w:p w:rsidR="00D810C9" w:rsidRPr="00ED0DEB" w:rsidRDefault="00D810C9" w:rsidP="00246ED4">
            <w:pPr>
              <w:jc w:val="center"/>
              <w:rPr>
                <w:sz w:val="28"/>
                <w:szCs w:val="28"/>
              </w:rPr>
            </w:pPr>
            <w:r w:rsidRPr="00ED0DEB">
              <w:rPr>
                <w:sz w:val="28"/>
                <w:szCs w:val="28"/>
              </w:rPr>
              <w:t>щорічно</w:t>
            </w:r>
          </w:p>
        </w:tc>
        <w:tc>
          <w:tcPr>
            <w:tcW w:w="3751" w:type="dxa"/>
          </w:tcPr>
          <w:p w:rsidR="00D810C9" w:rsidRPr="00ED0DEB" w:rsidRDefault="00D810C9" w:rsidP="00246ED4">
            <w:pPr>
              <w:jc w:val="center"/>
              <w:rPr>
                <w:sz w:val="28"/>
                <w:szCs w:val="28"/>
              </w:rPr>
            </w:pPr>
            <w:r w:rsidRPr="00ED0DEB">
              <w:rPr>
                <w:sz w:val="28"/>
                <w:szCs w:val="28"/>
              </w:rPr>
              <w:t>Відділ культури, територіальний центр соціального обслуговування (надання соціальних послуг)</w:t>
            </w:r>
          </w:p>
        </w:tc>
      </w:tr>
      <w:tr w:rsidR="00D810C9" w:rsidRPr="00ED0DEB" w:rsidTr="00D810C9">
        <w:trPr>
          <w:trHeight w:val="340"/>
          <w:jc w:val="center"/>
        </w:trPr>
        <w:tc>
          <w:tcPr>
            <w:tcW w:w="805" w:type="dxa"/>
          </w:tcPr>
          <w:p w:rsidR="00D810C9" w:rsidRPr="00ED0DEB" w:rsidRDefault="00D810C9" w:rsidP="00246ED4">
            <w:pPr>
              <w:jc w:val="center"/>
              <w:rPr>
                <w:sz w:val="28"/>
                <w:szCs w:val="28"/>
              </w:rPr>
            </w:pPr>
            <w:r w:rsidRPr="00ED0DEB">
              <w:rPr>
                <w:sz w:val="28"/>
                <w:szCs w:val="28"/>
              </w:rPr>
              <w:t>10.</w:t>
            </w:r>
          </w:p>
        </w:tc>
        <w:tc>
          <w:tcPr>
            <w:tcW w:w="8080" w:type="dxa"/>
          </w:tcPr>
          <w:p w:rsidR="00D810C9" w:rsidRPr="00ED0DEB" w:rsidRDefault="00D810C9" w:rsidP="00246ED4">
            <w:pPr>
              <w:jc w:val="both"/>
              <w:rPr>
                <w:sz w:val="28"/>
                <w:szCs w:val="28"/>
              </w:rPr>
            </w:pPr>
            <w:r w:rsidRPr="00ED0DEB">
              <w:rPr>
                <w:sz w:val="28"/>
                <w:szCs w:val="28"/>
              </w:rPr>
              <w:t>Забезпечувати ветеранів війни та праці, а також інших громадян похилого віку громади технічними засобами реабілітації</w:t>
            </w:r>
          </w:p>
        </w:tc>
        <w:tc>
          <w:tcPr>
            <w:tcW w:w="2976" w:type="dxa"/>
          </w:tcPr>
          <w:p w:rsidR="00D810C9" w:rsidRPr="00ED0DEB" w:rsidRDefault="00D810C9" w:rsidP="00246ED4">
            <w:pPr>
              <w:jc w:val="center"/>
              <w:rPr>
                <w:sz w:val="28"/>
                <w:szCs w:val="28"/>
              </w:rPr>
            </w:pPr>
            <w:r w:rsidRPr="00ED0DEB">
              <w:rPr>
                <w:sz w:val="28"/>
                <w:szCs w:val="28"/>
              </w:rPr>
              <w:t>постійно</w:t>
            </w:r>
          </w:p>
        </w:tc>
        <w:tc>
          <w:tcPr>
            <w:tcW w:w="3751" w:type="dxa"/>
          </w:tcPr>
          <w:p w:rsidR="00D810C9" w:rsidRPr="00ED0DEB" w:rsidRDefault="00D810C9" w:rsidP="00246ED4">
            <w:pPr>
              <w:jc w:val="center"/>
              <w:rPr>
                <w:sz w:val="28"/>
                <w:szCs w:val="28"/>
              </w:rPr>
            </w:pPr>
            <w:r w:rsidRPr="00ED0DEB">
              <w:rPr>
                <w:sz w:val="28"/>
                <w:szCs w:val="28"/>
              </w:rPr>
              <w:t>Територіальний центр соціального обслуговування (надання соціальних послуг)</w:t>
            </w:r>
          </w:p>
        </w:tc>
      </w:tr>
      <w:tr w:rsidR="00D810C9" w:rsidRPr="00ED0DEB" w:rsidTr="00D810C9">
        <w:trPr>
          <w:trHeight w:val="340"/>
          <w:jc w:val="center"/>
        </w:trPr>
        <w:tc>
          <w:tcPr>
            <w:tcW w:w="805" w:type="dxa"/>
          </w:tcPr>
          <w:p w:rsidR="00D810C9" w:rsidRPr="00ED0DEB" w:rsidRDefault="00D810C9" w:rsidP="00246ED4">
            <w:pPr>
              <w:jc w:val="center"/>
              <w:rPr>
                <w:sz w:val="28"/>
                <w:szCs w:val="28"/>
              </w:rPr>
            </w:pPr>
            <w:r w:rsidRPr="00ED0DEB">
              <w:rPr>
                <w:sz w:val="28"/>
                <w:szCs w:val="28"/>
              </w:rPr>
              <w:t>11.</w:t>
            </w:r>
          </w:p>
        </w:tc>
        <w:tc>
          <w:tcPr>
            <w:tcW w:w="8080" w:type="dxa"/>
          </w:tcPr>
          <w:p w:rsidR="00D810C9" w:rsidRPr="00ED0DEB" w:rsidRDefault="00D810C9" w:rsidP="00246ED4">
            <w:pPr>
              <w:jc w:val="both"/>
              <w:rPr>
                <w:color w:val="FFC000"/>
                <w:sz w:val="28"/>
                <w:szCs w:val="28"/>
              </w:rPr>
            </w:pPr>
            <w:r w:rsidRPr="00ED0DEB">
              <w:rPr>
                <w:color w:val="FFC000"/>
                <w:sz w:val="28"/>
                <w:szCs w:val="28"/>
              </w:rPr>
              <w:t>Вирішення питання здійснення поховання померлих одиноких громадян, осіб без певного місця проживання, громадян, від поховання яких відмовилися рідні,знайдених невпізнаних тіл.</w:t>
            </w:r>
          </w:p>
        </w:tc>
        <w:tc>
          <w:tcPr>
            <w:tcW w:w="2976" w:type="dxa"/>
          </w:tcPr>
          <w:p w:rsidR="00D810C9" w:rsidRPr="00ED0DEB" w:rsidRDefault="00D810C9" w:rsidP="00246ED4">
            <w:pPr>
              <w:jc w:val="center"/>
              <w:rPr>
                <w:color w:val="FFC000"/>
                <w:sz w:val="28"/>
                <w:szCs w:val="28"/>
              </w:rPr>
            </w:pPr>
            <w:r w:rsidRPr="00ED0DEB">
              <w:rPr>
                <w:color w:val="FFC000"/>
                <w:sz w:val="28"/>
                <w:szCs w:val="28"/>
              </w:rPr>
              <w:t>постійно</w:t>
            </w:r>
          </w:p>
        </w:tc>
        <w:tc>
          <w:tcPr>
            <w:tcW w:w="3751" w:type="dxa"/>
          </w:tcPr>
          <w:p w:rsidR="00D810C9" w:rsidRPr="00ED0DEB" w:rsidRDefault="00D810C9" w:rsidP="00246ED4">
            <w:pPr>
              <w:jc w:val="center"/>
              <w:rPr>
                <w:color w:val="FFC000"/>
                <w:sz w:val="28"/>
                <w:szCs w:val="28"/>
              </w:rPr>
            </w:pPr>
            <w:r w:rsidRPr="00ED0DEB">
              <w:rPr>
                <w:color w:val="FFC000"/>
                <w:sz w:val="28"/>
                <w:szCs w:val="28"/>
              </w:rPr>
              <w:t>Кагарлицька міська рада</w:t>
            </w:r>
          </w:p>
          <w:p w:rsidR="00D810C9" w:rsidRPr="00ED0DEB" w:rsidRDefault="00D810C9" w:rsidP="00246ED4">
            <w:pPr>
              <w:jc w:val="center"/>
              <w:rPr>
                <w:color w:val="FFC000"/>
                <w:sz w:val="28"/>
                <w:szCs w:val="28"/>
              </w:rPr>
            </w:pPr>
            <w:proofErr w:type="spellStart"/>
            <w:r w:rsidRPr="00ED0DEB">
              <w:rPr>
                <w:color w:val="FFC000"/>
                <w:sz w:val="28"/>
                <w:szCs w:val="28"/>
              </w:rPr>
              <w:t>КП</w:t>
            </w:r>
            <w:proofErr w:type="spellEnd"/>
            <w:r w:rsidRPr="00ED0DEB">
              <w:rPr>
                <w:color w:val="FFC000"/>
                <w:sz w:val="28"/>
                <w:szCs w:val="28"/>
              </w:rPr>
              <w:t xml:space="preserve"> КМР «</w:t>
            </w:r>
            <w:proofErr w:type="spellStart"/>
            <w:r w:rsidRPr="00ED0DEB">
              <w:rPr>
                <w:color w:val="FFC000"/>
                <w:sz w:val="28"/>
                <w:szCs w:val="28"/>
              </w:rPr>
              <w:t>Міськрембудсервіс</w:t>
            </w:r>
            <w:proofErr w:type="spellEnd"/>
            <w:r w:rsidRPr="00ED0DEB">
              <w:rPr>
                <w:color w:val="FFC000"/>
                <w:sz w:val="28"/>
                <w:szCs w:val="28"/>
              </w:rPr>
              <w:t>»</w:t>
            </w:r>
          </w:p>
        </w:tc>
      </w:tr>
      <w:tr w:rsidR="0008251E" w:rsidRPr="0008251E" w:rsidTr="00D810C9">
        <w:trPr>
          <w:trHeight w:val="340"/>
          <w:jc w:val="center"/>
        </w:trPr>
        <w:tc>
          <w:tcPr>
            <w:tcW w:w="805" w:type="dxa"/>
          </w:tcPr>
          <w:p w:rsidR="004535E7" w:rsidRPr="0008251E" w:rsidRDefault="004535E7" w:rsidP="00246ED4">
            <w:pPr>
              <w:jc w:val="center"/>
              <w:rPr>
                <w:color w:val="31849B" w:themeColor="accent5" w:themeShade="BF"/>
                <w:sz w:val="28"/>
                <w:szCs w:val="28"/>
              </w:rPr>
            </w:pPr>
            <w:r w:rsidRPr="0008251E">
              <w:rPr>
                <w:color w:val="31849B" w:themeColor="accent5" w:themeShade="BF"/>
                <w:sz w:val="28"/>
                <w:szCs w:val="28"/>
              </w:rPr>
              <w:t>12.</w:t>
            </w:r>
          </w:p>
        </w:tc>
        <w:tc>
          <w:tcPr>
            <w:tcW w:w="8080" w:type="dxa"/>
          </w:tcPr>
          <w:p w:rsidR="004535E7" w:rsidRPr="0008251E" w:rsidRDefault="004535E7" w:rsidP="00246ED4">
            <w:pPr>
              <w:jc w:val="both"/>
              <w:rPr>
                <w:color w:val="31849B" w:themeColor="accent5" w:themeShade="BF"/>
                <w:sz w:val="28"/>
                <w:szCs w:val="28"/>
              </w:rPr>
            </w:pPr>
            <w:r w:rsidRPr="0008251E">
              <w:rPr>
                <w:color w:val="31849B" w:themeColor="accent5" w:themeShade="BF"/>
                <w:sz w:val="28"/>
                <w:szCs w:val="28"/>
              </w:rPr>
              <w:t>Здійснення для громадян похилого віку, особам з інвалідністю, хворим, які не здатні до самообслуговування, громадянам, які перебувають у складних життєвих ситуаціях (які перебувають на обліку в КУ КМР «Кагарлицький територіальний центр соціального обслуговування (надання соціальних послуг)»</w:t>
            </w:r>
            <w:r w:rsidR="006C178E" w:rsidRPr="0008251E">
              <w:rPr>
                <w:color w:val="31849B" w:themeColor="accent5" w:themeShade="BF"/>
                <w:sz w:val="28"/>
                <w:szCs w:val="28"/>
              </w:rPr>
              <w:t xml:space="preserve"> передплати періодичних видань.</w:t>
            </w:r>
          </w:p>
        </w:tc>
        <w:tc>
          <w:tcPr>
            <w:tcW w:w="2976" w:type="dxa"/>
          </w:tcPr>
          <w:p w:rsidR="004535E7" w:rsidRPr="0008251E" w:rsidRDefault="006C178E" w:rsidP="00246ED4">
            <w:pPr>
              <w:jc w:val="center"/>
              <w:rPr>
                <w:color w:val="31849B" w:themeColor="accent5" w:themeShade="BF"/>
                <w:sz w:val="28"/>
                <w:szCs w:val="28"/>
              </w:rPr>
            </w:pPr>
            <w:r w:rsidRPr="0008251E">
              <w:rPr>
                <w:color w:val="31849B" w:themeColor="accent5" w:themeShade="BF"/>
                <w:sz w:val="28"/>
                <w:szCs w:val="28"/>
              </w:rPr>
              <w:t>постійно</w:t>
            </w:r>
          </w:p>
        </w:tc>
        <w:tc>
          <w:tcPr>
            <w:tcW w:w="3751" w:type="dxa"/>
          </w:tcPr>
          <w:p w:rsidR="004535E7" w:rsidRPr="0008251E" w:rsidRDefault="00070B61" w:rsidP="00246ED4">
            <w:pPr>
              <w:jc w:val="center"/>
              <w:rPr>
                <w:color w:val="31849B" w:themeColor="accent5" w:themeShade="BF"/>
                <w:sz w:val="28"/>
                <w:szCs w:val="28"/>
              </w:rPr>
            </w:pPr>
            <w:r w:rsidRPr="0008251E">
              <w:rPr>
                <w:color w:val="31849B" w:themeColor="accent5" w:themeShade="BF"/>
                <w:sz w:val="28"/>
                <w:szCs w:val="28"/>
              </w:rPr>
              <w:t>КУ КМР «Кагарлицький територіальний центр соціального обслуговування (надання соціальних послуг)»</w:t>
            </w:r>
          </w:p>
        </w:tc>
      </w:tr>
    </w:tbl>
    <w:p w:rsidR="00A6707D" w:rsidRPr="00ED0DEB" w:rsidRDefault="00AC6562" w:rsidP="00D810C9">
      <w:pPr>
        <w:rPr>
          <w:b/>
          <w:sz w:val="28"/>
          <w:szCs w:val="28"/>
        </w:rPr>
      </w:pPr>
      <w:r w:rsidRPr="00ED0DEB">
        <w:rPr>
          <w:b/>
          <w:sz w:val="28"/>
          <w:szCs w:val="28"/>
        </w:rPr>
        <w:t xml:space="preserve">                                               </w:t>
      </w:r>
    </w:p>
    <w:p w:rsidR="00A6707D" w:rsidRDefault="00A6707D" w:rsidP="00A6707D">
      <w:pPr>
        <w:widowControl w:val="0"/>
        <w:tabs>
          <w:tab w:val="left" w:pos="13183"/>
        </w:tabs>
        <w:autoSpaceDE w:val="0"/>
        <w:autoSpaceDN w:val="0"/>
        <w:adjustRightInd w:val="0"/>
      </w:pPr>
    </w:p>
    <w:p w:rsidR="00265600" w:rsidRDefault="00265600" w:rsidP="00A6707D">
      <w:pPr>
        <w:widowControl w:val="0"/>
        <w:tabs>
          <w:tab w:val="left" w:pos="13183"/>
        </w:tabs>
        <w:autoSpaceDE w:val="0"/>
        <w:autoSpaceDN w:val="0"/>
        <w:adjustRightInd w:val="0"/>
      </w:pPr>
    </w:p>
    <w:p w:rsidR="00ED0DEB" w:rsidRDefault="00ED0DEB" w:rsidP="00A6707D">
      <w:pPr>
        <w:widowControl w:val="0"/>
        <w:tabs>
          <w:tab w:val="left" w:pos="13183"/>
        </w:tabs>
        <w:autoSpaceDE w:val="0"/>
        <w:autoSpaceDN w:val="0"/>
        <w:adjustRightInd w:val="0"/>
      </w:pPr>
    </w:p>
    <w:p w:rsidR="00A6707D" w:rsidRPr="00D810C9" w:rsidRDefault="00A6707D" w:rsidP="00D810C9">
      <w:pPr>
        <w:widowControl w:val="0"/>
        <w:tabs>
          <w:tab w:val="left" w:pos="13183"/>
        </w:tabs>
        <w:autoSpaceDE w:val="0"/>
        <w:autoSpaceDN w:val="0"/>
        <w:adjustRightInd w:val="0"/>
        <w:rPr>
          <w:b/>
          <w:sz w:val="28"/>
          <w:szCs w:val="28"/>
        </w:rPr>
      </w:pPr>
      <w:r w:rsidRPr="007B5D57">
        <w:t xml:space="preserve">  </w:t>
      </w:r>
      <w:r w:rsidRPr="001C696A">
        <w:rPr>
          <w:b/>
          <w:sz w:val="28"/>
          <w:szCs w:val="28"/>
        </w:rPr>
        <w:t xml:space="preserve">Секретар міської ради               </w:t>
      </w:r>
      <w:r>
        <w:rPr>
          <w:b/>
          <w:sz w:val="28"/>
          <w:szCs w:val="28"/>
        </w:rPr>
        <w:t xml:space="preserve">                                                                                  </w:t>
      </w:r>
      <w:r w:rsidRPr="001C696A">
        <w:rPr>
          <w:b/>
          <w:sz w:val="28"/>
          <w:szCs w:val="28"/>
        </w:rPr>
        <w:t xml:space="preserve">            </w:t>
      </w:r>
      <w:r>
        <w:rPr>
          <w:b/>
          <w:sz w:val="28"/>
          <w:szCs w:val="28"/>
        </w:rPr>
        <w:t>Людмила ДЕМИДЕНКО</w:t>
      </w:r>
    </w:p>
    <w:sectPr w:rsidR="00A6707D" w:rsidRPr="00D810C9" w:rsidSect="007A28E9">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2FC" w:rsidRDefault="005D32FC" w:rsidP="00D810C9">
      <w:r>
        <w:separator/>
      </w:r>
    </w:p>
  </w:endnote>
  <w:endnote w:type="continuationSeparator" w:id="0">
    <w:p w:rsidR="005D32FC" w:rsidRDefault="005D32FC" w:rsidP="00D810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2FC" w:rsidRDefault="005D32FC" w:rsidP="00D810C9">
      <w:r>
        <w:separator/>
      </w:r>
    </w:p>
  </w:footnote>
  <w:footnote w:type="continuationSeparator" w:id="0">
    <w:p w:rsidR="005D32FC" w:rsidRDefault="005D32FC" w:rsidP="00D810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1C0BCB"/>
    <w:multiLevelType w:val="multilevel"/>
    <w:tmpl w:val="3EBE84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E65A9C"/>
    <w:multiLevelType w:val="hybridMultilevel"/>
    <w:tmpl w:val="719E2BE8"/>
    <w:lvl w:ilvl="0" w:tplc="D8560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DB555B"/>
    <w:multiLevelType w:val="hybridMultilevel"/>
    <w:tmpl w:val="DAA0E74A"/>
    <w:lvl w:ilvl="0" w:tplc="F4807D8C">
      <w:start w:val="2"/>
      <w:numFmt w:val="decimal"/>
      <w:lvlText w:val="%1."/>
      <w:lvlJc w:val="left"/>
      <w:pPr>
        <w:ind w:left="3818" w:hanging="360"/>
      </w:pPr>
      <w:rPr>
        <w:rFonts w:hint="default"/>
      </w:rPr>
    </w:lvl>
    <w:lvl w:ilvl="1" w:tplc="04190019" w:tentative="1">
      <w:start w:val="1"/>
      <w:numFmt w:val="lowerLetter"/>
      <w:lvlText w:val="%2."/>
      <w:lvlJc w:val="left"/>
      <w:pPr>
        <w:ind w:left="4538" w:hanging="360"/>
      </w:pPr>
    </w:lvl>
    <w:lvl w:ilvl="2" w:tplc="0419001B" w:tentative="1">
      <w:start w:val="1"/>
      <w:numFmt w:val="lowerRoman"/>
      <w:lvlText w:val="%3."/>
      <w:lvlJc w:val="right"/>
      <w:pPr>
        <w:ind w:left="5258" w:hanging="180"/>
      </w:pPr>
    </w:lvl>
    <w:lvl w:ilvl="3" w:tplc="0419000F" w:tentative="1">
      <w:start w:val="1"/>
      <w:numFmt w:val="decimal"/>
      <w:lvlText w:val="%4."/>
      <w:lvlJc w:val="left"/>
      <w:pPr>
        <w:ind w:left="5978" w:hanging="360"/>
      </w:pPr>
    </w:lvl>
    <w:lvl w:ilvl="4" w:tplc="04190019" w:tentative="1">
      <w:start w:val="1"/>
      <w:numFmt w:val="lowerLetter"/>
      <w:lvlText w:val="%5."/>
      <w:lvlJc w:val="left"/>
      <w:pPr>
        <w:ind w:left="6698" w:hanging="360"/>
      </w:pPr>
    </w:lvl>
    <w:lvl w:ilvl="5" w:tplc="0419001B" w:tentative="1">
      <w:start w:val="1"/>
      <w:numFmt w:val="lowerRoman"/>
      <w:lvlText w:val="%6."/>
      <w:lvlJc w:val="right"/>
      <w:pPr>
        <w:ind w:left="7418" w:hanging="180"/>
      </w:pPr>
    </w:lvl>
    <w:lvl w:ilvl="6" w:tplc="0419000F" w:tentative="1">
      <w:start w:val="1"/>
      <w:numFmt w:val="decimal"/>
      <w:lvlText w:val="%7."/>
      <w:lvlJc w:val="left"/>
      <w:pPr>
        <w:ind w:left="8138" w:hanging="360"/>
      </w:pPr>
    </w:lvl>
    <w:lvl w:ilvl="7" w:tplc="04190019" w:tentative="1">
      <w:start w:val="1"/>
      <w:numFmt w:val="lowerLetter"/>
      <w:lvlText w:val="%8."/>
      <w:lvlJc w:val="left"/>
      <w:pPr>
        <w:ind w:left="8858" w:hanging="360"/>
      </w:pPr>
    </w:lvl>
    <w:lvl w:ilvl="8" w:tplc="0419001B" w:tentative="1">
      <w:start w:val="1"/>
      <w:numFmt w:val="lowerRoman"/>
      <w:lvlText w:val="%9."/>
      <w:lvlJc w:val="right"/>
      <w:pPr>
        <w:ind w:left="9578" w:hanging="180"/>
      </w:pPr>
    </w:lvl>
  </w:abstractNum>
  <w:abstractNum w:abstractNumId="4">
    <w:nsid w:val="1F3A2389"/>
    <w:multiLevelType w:val="hybridMultilevel"/>
    <w:tmpl w:val="B47EE2A2"/>
    <w:lvl w:ilvl="0" w:tplc="FE0CA99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3DD05B6"/>
    <w:multiLevelType w:val="multilevel"/>
    <w:tmpl w:val="6C4405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3704AE"/>
    <w:multiLevelType w:val="hybridMultilevel"/>
    <w:tmpl w:val="76028D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9706D4"/>
    <w:multiLevelType w:val="hybridMultilevel"/>
    <w:tmpl w:val="610C781E"/>
    <w:lvl w:ilvl="0" w:tplc="2BF0F4A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A1454D"/>
    <w:multiLevelType w:val="multilevel"/>
    <w:tmpl w:val="266AF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9C796F"/>
    <w:multiLevelType w:val="hybridMultilevel"/>
    <w:tmpl w:val="95323F56"/>
    <w:lvl w:ilvl="0" w:tplc="89A4EFD6">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2C68F0"/>
    <w:multiLevelType w:val="hybridMultilevel"/>
    <w:tmpl w:val="F3EADBF0"/>
    <w:lvl w:ilvl="0" w:tplc="657CC3B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D4E61FA"/>
    <w:multiLevelType w:val="hybridMultilevel"/>
    <w:tmpl w:val="C0D8C064"/>
    <w:lvl w:ilvl="0" w:tplc="7BFE5D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75061A"/>
    <w:multiLevelType w:val="hybridMultilevel"/>
    <w:tmpl w:val="92C8771A"/>
    <w:lvl w:ilvl="0" w:tplc="55B80AB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5795729"/>
    <w:multiLevelType w:val="hybridMultilevel"/>
    <w:tmpl w:val="F9864EA6"/>
    <w:lvl w:ilvl="0" w:tplc="939A0270">
      <w:start w:val="1"/>
      <w:numFmt w:val="decimal"/>
      <w:lvlText w:val="%1."/>
      <w:lvlJc w:val="left"/>
      <w:pPr>
        <w:ind w:left="1308" w:hanging="60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5B7A1547"/>
    <w:multiLevelType w:val="hybridMultilevel"/>
    <w:tmpl w:val="8024614E"/>
    <w:lvl w:ilvl="0" w:tplc="373A1302">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CD5725"/>
    <w:multiLevelType w:val="hybridMultilevel"/>
    <w:tmpl w:val="FC503454"/>
    <w:lvl w:ilvl="0" w:tplc="04190011">
      <w:start w:val="2"/>
      <w:numFmt w:val="decimal"/>
      <w:lvlText w:val="%1)"/>
      <w:lvlJc w:val="left"/>
      <w:pPr>
        <w:tabs>
          <w:tab w:val="num" w:pos="474"/>
        </w:tabs>
        <w:ind w:left="474" w:hanging="360"/>
      </w:pPr>
      <w:rPr>
        <w:rFonts w:hint="default"/>
      </w:rPr>
    </w:lvl>
    <w:lvl w:ilvl="1" w:tplc="04190019" w:tentative="1">
      <w:start w:val="1"/>
      <w:numFmt w:val="lowerLetter"/>
      <w:lvlText w:val="%2."/>
      <w:lvlJc w:val="left"/>
      <w:pPr>
        <w:tabs>
          <w:tab w:val="num" w:pos="1479"/>
        </w:tabs>
        <w:ind w:left="1479" w:hanging="360"/>
      </w:pPr>
    </w:lvl>
    <w:lvl w:ilvl="2" w:tplc="0419001B" w:tentative="1">
      <w:start w:val="1"/>
      <w:numFmt w:val="lowerRoman"/>
      <w:lvlText w:val="%3."/>
      <w:lvlJc w:val="right"/>
      <w:pPr>
        <w:tabs>
          <w:tab w:val="num" w:pos="2199"/>
        </w:tabs>
        <w:ind w:left="2199" w:hanging="180"/>
      </w:pPr>
    </w:lvl>
    <w:lvl w:ilvl="3" w:tplc="0419000F" w:tentative="1">
      <w:start w:val="1"/>
      <w:numFmt w:val="decimal"/>
      <w:lvlText w:val="%4."/>
      <w:lvlJc w:val="left"/>
      <w:pPr>
        <w:tabs>
          <w:tab w:val="num" w:pos="2919"/>
        </w:tabs>
        <w:ind w:left="2919" w:hanging="360"/>
      </w:pPr>
    </w:lvl>
    <w:lvl w:ilvl="4" w:tplc="04190019" w:tentative="1">
      <w:start w:val="1"/>
      <w:numFmt w:val="lowerLetter"/>
      <w:lvlText w:val="%5."/>
      <w:lvlJc w:val="left"/>
      <w:pPr>
        <w:tabs>
          <w:tab w:val="num" w:pos="3639"/>
        </w:tabs>
        <w:ind w:left="3639" w:hanging="360"/>
      </w:pPr>
    </w:lvl>
    <w:lvl w:ilvl="5" w:tplc="0419001B" w:tentative="1">
      <w:start w:val="1"/>
      <w:numFmt w:val="lowerRoman"/>
      <w:lvlText w:val="%6."/>
      <w:lvlJc w:val="right"/>
      <w:pPr>
        <w:tabs>
          <w:tab w:val="num" w:pos="4359"/>
        </w:tabs>
        <w:ind w:left="4359" w:hanging="180"/>
      </w:pPr>
    </w:lvl>
    <w:lvl w:ilvl="6" w:tplc="0419000F" w:tentative="1">
      <w:start w:val="1"/>
      <w:numFmt w:val="decimal"/>
      <w:lvlText w:val="%7."/>
      <w:lvlJc w:val="left"/>
      <w:pPr>
        <w:tabs>
          <w:tab w:val="num" w:pos="5079"/>
        </w:tabs>
        <w:ind w:left="5079" w:hanging="360"/>
      </w:pPr>
    </w:lvl>
    <w:lvl w:ilvl="7" w:tplc="04190019" w:tentative="1">
      <w:start w:val="1"/>
      <w:numFmt w:val="lowerLetter"/>
      <w:lvlText w:val="%8."/>
      <w:lvlJc w:val="left"/>
      <w:pPr>
        <w:tabs>
          <w:tab w:val="num" w:pos="5799"/>
        </w:tabs>
        <w:ind w:left="5799" w:hanging="360"/>
      </w:pPr>
    </w:lvl>
    <w:lvl w:ilvl="8" w:tplc="0419001B" w:tentative="1">
      <w:start w:val="1"/>
      <w:numFmt w:val="lowerRoman"/>
      <w:lvlText w:val="%9."/>
      <w:lvlJc w:val="right"/>
      <w:pPr>
        <w:tabs>
          <w:tab w:val="num" w:pos="6519"/>
        </w:tabs>
        <w:ind w:left="6519" w:hanging="180"/>
      </w:pPr>
    </w:lvl>
  </w:abstractNum>
  <w:abstractNum w:abstractNumId="16">
    <w:nsid w:val="65CB64D2"/>
    <w:multiLevelType w:val="multilevel"/>
    <w:tmpl w:val="4A1EF7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ADF3F3F"/>
    <w:multiLevelType w:val="hybridMultilevel"/>
    <w:tmpl w:val="92C8771A"/>
    <w:lvl w:ilvl="0" w:tplc="55B80AB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6E12797F"/>
    <w:multiLevelType w:val="multilevel"/>
    <w:tmpl w:val="89D0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6729AF"/>
    <w:multiLevelType w:val="multilevel"/>
    <w:tmpl w:val="D44280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4"/>
  </w:num>
  <w:num w:numId="3">
    <w:abstractNumId w:val="0"/>
  </w:num>
  <w:num w:numId="4">
    <w:abstractNumId w:val="6"/>
  </w:num>
  <w:num w:numId="5">
    <w:abstractNumId w:val="18"/>
  </w:num>
  <w:num w:numId="6">
    <w:abstractNumId w:val="1"/>
  </w:num>
  <w:num w:numId="7">
    <w:abstractNumId w:val="8"/>
  </w:num>
  <w:num w:numId="8">
    <w:abstractNumId w:val="16"/>
  </w:num>
  <w:num w:numId="9">
    <w:abstractNumId w:val="5"/>
  </w:num>
  <w:num w:numId="10">
    <w:abstractNumId w:val="19"/>
  </w:num>
  <w:num w:numId="11">
    <w:abstractNumId w:val="17"/>
  </w:num>
  <w:num w:numId="12">
    <w:abstractNumId w:val="11"/>
  </w:num>
  <w:num w:numId="13">
    <w:abstractNumId w:val="2"/>
  </w:num>
  <w:num w:numId="14">
    <w:abstractNumId w:val="7"/>
  </w:num>
  <w:num w:numId="15">
    <w:abstractNumId w:val="4"/>
  </w:num>
  <w:num w:numId="16">
    <w:abstractNumId w:val="13"/>
  </w:num>
  <w:num w:numId="17">
    <w:abstractNumId w:val="9"/>
  </w:num>
  <w:num w:numId="18">
    <w:abstractNumId w:val="10"/>
  </w:num>
  <w:num w:numId="19">
    <w:abstractNumId w:val="15"/>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C7AA6"/>
    <w:rsid w:val="00012F24"/>
    <w:rsid w:val="000210DA"/>
    <w:rsid w:val="00045FCC"/>
    <w:rsid w:val="00070B61"/>
    <w:rsid w:val="0008251E"/>
    <w:rsid w:val="00083B6C"/>
    <w:rsid w:val="00086026"/>
    <w:rsid w:val="000A4FBC"/>
    <w:rsid w:val="000C501D"/>
    <w:rsid w:val="000D34DA"/>
    <w:rsid w:val="000D3ED0"/>
    <w:rsid w:val="00101071"/>
    <w:rsid w:val="001018EB"/>
    <w:rsid w:val="00112905"/>
    <w:rsid w:val="00125B8C"/>
    <w:rsid w:val="00132A76"/>
    <w:rsid w:val="00135B15"/>
    <w:rsid w:val="001601AB"/>
    <w:rsid w:val="00171F49"/>
    <w:rsid w:val="0019230A"/>
    <w:rsid w:val="00195E3F"/>
    <w:rsid w:val="00197256"/>
    <w:rsid w:val="001A01ED"/>
    <w:rsid w:val="001A36DF"/>
    <w:rsid w:val="001A4149"/>
    <w:rsid w:val="001B1186"/>
    <w:rsid w:val="001B26C0"/>
    <w:rsid w:val="001C696A"/>
    <w:rsid w:val="001D74E8"/>
    <w:rsid w:val="001F6A02"/>
    <w:rsid w:val="001F7231"/>
    <w:rsid w:val="002016F5"/>
    <w:rsid w:val="00201BED"/>
    <w:rsid w:val="0021037E"/>
    <w:rsid w:val="0021604C"/>
    <w:rsid w:val="00230893"/>
    <w:rsid w:val="002348DB"/>
    <w:rsid w:val="00236C64"/>
    <w:rsid w:val="00255C6E"/>
    <w:rsid w:val="00257DD5"/>
    <w:rsid w:val="00265600"/>
    <w:rsid w:val="00265B12"/>
    <w:rsid w:val="0027767E"/>
    <w:rsid w:val="00281A9B"/>
    <w:rsid w:val="002C5884"/>
    <w:rsid w:val="002D4772"/>
    <w:rsid w:val="002E5980"/>
    <w:rsid w:val="002E7223"/>
    <w:rsid w:val="002F14E0"/>
    <w:rsid w:val="00305B44"/>
    <w:rsid w:val="003062D4"/>
    <w:rsid w:val="00307041"/>
    <w:rsid w:val="003226EE"/>
    <w:rsid w:val="00340D0F"/>
    <w:rsid w:val="00345FAF"/>
    <w:rsid w:val="00353320"/>
    <w:rsid w:val="00361093"/>
    <w:rsid w:val="00386645"/>
    <w:rsid w:val="00390B25"/>
    <w:rsid w:val="003979F6"/>
    <w:rsid w:val="003A49C4"/>
    <w:rsid w:val="003B03DA"/>
    <w:rsid w:val="003B3BBD"/>
    <w:rsid w:val="003D3CED"/>
    <w:rsid w:val="003D3E61"/>
    <w:rsid w:val="003E03AC"/>
    <w:rsid w:val="003F26CA"/>
    <w:rsid w:val="00401CEB"/>
    <w:rsid w:val="00421FFE"/>
    <w:rsid w:val="00423FA0"/>
    <w:rsid w:val="00426571"/>
    <w:rsid w:val="004416A4"/>
    <w:rsid w:val="004535E7"/>
    <w:rsid w:val="00454989"/>
    <w:rsid w:val="00460437"/>
    <w:rsid w:val="00462C92"/>
    <w:rsid w:val="004634CB"/>
    <w:rsid w:val="00466541"/>
    <w:rsid w:val="00480E0B"/>
    <w:rsid w:val="0049359C"/>
    <w:rsid w:val="00494223"/>
    <w:rsid w:val="00494696"/>
    <w:rsid w:val="004C3465"/>
    <w:rsid w:val="004D0C93"/>
    <w:rsid w:val="004D3060"/>
    <w:rsid w:val="004E68CD"/>
    <w:rsid w:val="004F5840"/>
    <w:rsid w:val="004F7D04"/>
    <w:rsid w:val="00522294"/>
    <w:rsid w:val="00532BF5"/>
    <w:rsid w:val="00537C2F"/>
    <w:rsid w:val="00540DBC"/>
    <w:rsid w:val="0054355E"/>
    <w:rsid w:val="00552844"/>
    <w:rsid w:val="00571A68"/>
    <w:rsid w:val="00591ADB"/>
    <w:rsid w:val="005B377D"/>
    <w:rsid w:val="005C346C"/>
    <w:rsid w:val="005D0E34"/>
    <w:rsid w:val="005D32FC"/>
    <w:rsid w:val="005E3207"/>
    <w:rsid w:val="005F6D23"/>
    <w:rsid w:val="006016F4"/>
    <w:rsid w:val="00637E6F"/>
    <w:rsid w:val="0064582F"/>
    <w:rsid w:val="0066421D"/>
    <w:rsid w:val="00682C0F"/>
    <w:rsid w:val="006900BB"/>
    <w:rsid w:val="006929B6"/>
    <w:rsid w:val="006958DA"/>
    <w:rsid w:val="006B420F"/>
    <w:rsid w:val="006C178E"/>
    <w:rsid w:val="006C2AFC"/>
    <w:rsid w:val="006D1CA1"/>
    <w:rsid w:val="006D686D"/>
    <w:rsid w:val="006E15C0"/>
    <w:rsid w:val="006F1123"/>
    <w:rsid w:val="00703BC2"/>
    <w:rsid w:val="00704B89"/>
    <w:rsid w:val="00760A98"/>
    <w:rsid w:val="00772B98"/>
    <w:rsid w:val="007769F1"/>
    <w:rsid w:val="00786F39"/>
    <w:rsid w:val="007A28E9"/>
    <w:rsid w:val="007A5B36"/>
    <w:rsid w:val="007B5D57"/>
    <w:rsid w:val="007C1DB2"/>
    <w:rsid w:val="007C5F6A"/>
    <w:rsid w:val="007C7AA6"/>
    <w:rsid w:val="007D7CFC"/>
    <w:rsid w:val="007F5C46"/>
    <w:rsid w:val="00800DFF"/>
    <w:rsid w:val="008177B5"/>
    <w:rsid w:val="0082211A"/>
    <w:rsid w:val="00825E88"/>
    <w:rsid w:val="00856759"/>
    <w:rsid w:val="00856B6E"/>
    <w:rsid w:val="008571F7"/>
    <w:rsid w:val="00866346"/>
    <w:rsid w:val="0089206B"/>
    <w:rsid w:val="008964F6"/>
    <w:rsid w:val="00897E00"/>
    <w:rsid w:val="008A672C"/>
    <w:rsid w:val="008C69EA"/>
    <w:rsid w:val="008E29AB"/>
    <w:rsid w:val="008E74C0"/>
    <w:rsid w:val="0090013E"/>
    <w:rsid w:val="00901579"/>
    <w:rsid w:val="00906B2D"/>
    <w:rsid w:val="00907D23"/>
    <w:rsid w:val="00912A7D"/>
    <w:rsid w:val="00912D8B"/>
    <w:rsid w:val="00913303"/>
    <w:rsid w:val="00915D3E"/>
    <w:rsid w:val="009275C8"/>
    <w:rsid w:val="0094004D"/>
    <w:rsid w:val="00955DBD"/>
    <w:rsid w:val="00961F25"/>
    <w:rsid w:val="009767B6"/>
    <w:rsid w:val="009812F2"/>
    <w:rsid w:val="0098683F"/>
    <w:rsid w:val="00987716"/>
    <w:rsid w:val="009A4B5B"/>
    <w:rsid w:val="009B5DA6"/>
    <w:rsid w:val="009C13ED"/>
    <w:rsid w:val="009C1B86"/>
    <w:rsid w:val="009E6F57"/>
    <w:rsid w:val="009F3E0C"/>
    <w:rsid w:val="00A568DC"/>
    <w:rsid w:val="00A6330E"/>
    <w:rsid w:val="00A6707D"/>
    <w:rsid w:val="00A9134F"/>
    <w:rsid w:val="00AB2904"/>
    <w:rsid w:val="00AC6562"/>
    <w:rsid w:val="00AC7A37"/>
    <w:rsid w:val="00AD0031"/>
    <w:rsid w:val="00AD6E35"/>
    <w:rsid w:val="00B060D0"/>
    <w:rsid w:val="00B10DED"/>
    <w:rsid w:val="00B211F0"/>
    <w:rsid w:val="00B5432B"/>
    <w:rsid w:val="00B672B0"/>
    <w:rsid w:val="00B678DC"/>
    <w:rsid w:val="00B73801"/>
    <w:rsid w:val="00B74157"/>
    <w:rsid w:val="00B834DA"/>
    <w:rsid w:val="00B83FB8"/>
    <w:rsid w:val="00B948DD"/>
    <w:rsid w:val="00BB249B"/>
    <w:rsid w:val="00BB503D"/>
    <w:rsid w:val="00BC7998"/>
    <w:rsid w:val="00BD06E6"/>
    <w:rsid w:val="00BD54D5"/>
    <w:rsid w:val="00BD7C84"/>
    <w:rsid w:val="00BE5187"/>
    <w:rsid w:val="00C11074"/>
    <w:rsid w:val="00C11258"/>
    <w:rsid w:val="00C36CDA"/>
    <w:rsid w:val="00C43198"/>
    <w:rsid w:val="00C472AD"/>
    <w:rsid w:val="00C575E9"/>
    <w:rsid w:val="00C6437C"/>
    <w:rsid w:val="00C648D9"/>
    <w:rsid w:val="00C73716"/>
    <w:rsid w:val="00C96553"/>
    <w:rsid w:val="00C97684"/>
    <w:rsid w:val="00C97FB6"/>
    <w:rsid w:val="00CB4802"/>
    <w:rsid w:val="00CB7851"/>
    <w:rsid w:val="00CD16A2"/>
    <w:rsid w:val="00CD397A"/>
    <w:rsid w:val="00D0574D"/>
    <w:rsid w:val="00D263DF"/>
    <w:rsid w:val="00D35B8E"/>
    <w:rsid w:val="00D479BD"/>
    <w:rsid w:val="00D527C5"/>
    <w:rsid w:val="00D56C1D"/>
    <w:rsid w:val="00D810C9"/>
    <w:rsid w:val="00DA28C4"/>
    <w:rsid w:val="00DA2EB9"/>
    <w:rsid w:val="00DB02A2"/>
    <w:rsid w:val="00DB68F2"/>
    <w:rsid w:val="00DB7EFB"/>
    <w:rsid w:val="00DD2784"/>
    <w:rsid w:val="00E00C83"/>
    <w:rsid w:val="00E10248"/>
    <w:rsid w:val="00E13C51"/>
    <w:rsid w:val="00E25787"/>
    <w:rsid w:val="00E27040"/>
    <w:rsid w:val="00E4672E"/>
    <w:rsid w:val="00E72FF7"/>
    <w:rsid w:val="00E74451"/>
    <w:rsid w:val="00E90F73"/>
    <w:rsid w:val="00E920D7"/>
    <w:rsid w:val="00E93BD1"/>
    <w:rsid w:val="00E95BF4"/>
    <w:rsid w:val="00EA33C9"/>
    <w:rsid w:val="00EC2D91"/>
    <w:rsid w:val="00ED0DEB"/>
    <w:rsid w:val="00ED5AE0"/>
    <w:rsid w:val="00EF291A"/>
    <w:rsid w:val="00F0399A"/>
    <w:rsid w:val="00F363D0"/>
    <w:rsid w:val="00F45575"/>
    <w:rsid w:val="00F53B63"/>
    <w:rsid w:val="00F5703B"/>
    <w:rsid w:val="00F57753"/>
    <w:rsid w:val="00F6160D"/>
    <w:rsid w:val="00F87EF1"/>
    <w:rsid w:val="00FC2C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20F"/>
    <w:pPr>
      <w:spacing w:after="0" w:line="240" w:lineRule="auto"/>
    </w:pPr>
    <w:rPr>
      <w:rFonts w:ascii="Times New Roman" w:eastAsia="Times New Roman" w:hAnsi="Times New Roman" w:cs="Times New Roman"/>
      <w:sz w:val="24"/>
      <w:szCs w:val="24"/>
      <w:lang w:val="uk-UA" w:eastAsia="ru-RU"/>
    </w:rPr>
  </w:style>
  <w:style w:type="paragraph" w:styleId="3">
    <w:name w:val="heading 3"/>
    <w:basedOn w:val="a"/>
    <w:next w:val="a"/>
    <w:link w:val="30"/>
    <w:qFormat/>
    <w:rsid w:val="00540DBC"/>
    <w:pPr>
      <w:keepNext/>
      <w:spacing w:before="240" w:after="60"/>
      <w:outlineLvl w:val="2"/>
    </w:pPr>
    <w:rPr>
      <w:rFonts w:ascii="Arial" w:hAnsi="Arial" w:cs="Arial"/>
      <w:b/>
      <w:bCs/>
      <w:sz w:val="26"/>
      <w:szCs w:val="26"/>
      <w:lang w:val="ru-RU"/>
    </w:rPr>
  </w:style>
  <w:style w:type="paragraph" w:styleId="5">
    <w:name w:val="heading 5"/>
    <w:basedOn w:val="a"/>
    <w:next w:val="a"/>
    <w:link w:val="50"/>
    <w:qFormat/>
    <w:rsid w:val="00540DBC"/>
    <w:pPr>
      <w:spacing w:before="240" w:after="60"/>
      <w:outlineLvl w:val="4"/>
    </w:pPr>
    <w:rPr>
      <w:b/>
      <w:bCs/>
      <w:i/>
      <w:iCs/>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C7AA6"/>
    <w:pPr>
      <w:spacing w:after="0" w:line="240" w:lineRule="auto"/>
    </w:pPr>
    <w:rPr>
      <w:rFonts w:ascii="Calibri" w:eastAsia="Calibri" w:hAnsi="Calibri" w:cs="Times New Roman"/>
    </w:rPr>
  </w:style>
  <w:style w:type="paragraph" w:styleId="a5">
    <w:name w:val="List Paragraph"/>
    <w:basedOn w:val="a"/>
    <w:uiPriority w:val="34"/>
    <w:qFormat/>
    <w:rsid w:val="007C7AA6"/>
    <w:pPr>
      <w:ind w:left="720"/>
      <w:contextualSpacing/>
    </w:pPr>
  </w:style>
  <w:style w:type="character" w:customStyle="1" w:styleId="a4">
    <w:name w:val="Без интервала Знак"/>
    <w:link w:val="a3"/>
    <w:uiPriority w:val="1"/>
    <w:locked/>
    <w:rsid w:val="007C7AA6"/>
    <w:rPr>
      <w:rFonts w:ascii="Calibri" w:eastAsia="Calibri" w:hAnsi="Calibri" w:cs="Times New Roman"/>
    </w:rPr>
  </w:style>
  <w:style w:type="paragraph" w:styleId="a6">
    <w:name w:val="Body Text"/>
    <w:basedOn w:val="a"/>
    <w:link w:val="a7"/>
    <w:uiPriority w:val="99"/>
    <w:semiHidden/>
    <w:unhideWhenUsed/>
    <w:rsid w:val="007C7AA6"/>
    <w:pPr>
      <w:spacing w:after="120" w:line="276" w:lineRule="auto"/>
    </w:pPr>
    <w:rPr>
      <w:rFonts w:ascii="Calibri" w:hAnsi="Calibri"/>
      <w:sz w:val="22"/>
      <w:szCs w:val="22"/>
    </w:rPr>
  </w:style>
  <w:style w:type="character" w:customStyle="1" w:styleId="a7">
    <w:name w:val="Основной текст Знак"/>
    <w:basedOn w:val="a0"/>
    <w:link w:val="a6"/>
    <w:uiPriority w:val="99"/>
    <w:semiHidden/>
    <w:rsid w:val="007C7AA6"/>
    <w:rPr>
      <w:rFonts w:ascii="Calibri" w:eastAsia="Times New Roman" w:hAnsi="Calibri" w:cs="Times New Roman"/>
      <w:lang w:val="uk-UA" w:eastAsia="ru-RU"/>
    </w:rPr>
  </w:style>
  <w:style w:type="paragraph" w:styleId="HTML">
    <w:name w:val="HTML Preformatted"/>
    <w:basedOn w:val="a"/>
    <w:link w:val="HTML0"/>
    <w:unhideWhenUsed/>
    <w:qFormat/>
    <w:rsid w:val="007C7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4"/>
      <w:szCs w:val="14"/>
      <w:lang w:val="ru-RU" w:eastAsia="ar-SA"/>
    </w:rPr>
  </w:style>
  <w:style w:type="character" w:customStyle="1" w:styleId="HTML0">
    <w:name w:val="Стандартный HTML Знак"/>
    <w:basedOn w:val="a0"/>
    <w:link w:val="HTML"/>
    <w:rsid w:val="007C7AA6"/>
    <w:rPr>
      <w:rFonts w:ascii="Courier New" w:eastAsia="Times New Roman" w:hAnsi="Courier New" w:cs="Courier New"/>
      <w:color w:val="000000"/>
      <w:sz w:val="14"/>
      <w:szCs w:val="14"/>
      <w:lang w:eastAsia="ar-SA"/>
    </w:rPr>
  </w:style>
  <w:style w:type="paragraph" w:styleId="a8">
    <w:name w:val="Balloon Text"/>
    <w:basedOn w:val="a"/>
    <w:link w:val="a9"/>
    <w:uiPriority w:val="99"/>
    <w:semiHidden/>
    <w:unhideWhenUsed/>
    <w:rsid w:val="007C7AA6"/>
    <w:rPr>
      <w:rFonts w:ascii="Tahoma" w:hAnsi="Tahoma" w:cs="Tahoma"/>
      <w:sz w:val="16"/>
      <w:szCs w:val="16"/>
    </w:rPr>
  </w:style>
  <w:style w:type="character" w:customStyle="1" w:styleId="a9">
    <w:name w:val="Текст выноски Знак"/>
    <w:basedOn w:val="a0"/>
    <w:link w:val="a8"/>
    <w:uiPriority w:val="99"/>
    <w:semiHidden/>
    <w:rsid w:val="007C7AA6"/>
    <w:rPr>
      <w:rFonts w:ascii="Tahoma" w:eastAsia="Times New Roman" w:hAnsi="Tahoma" w:cs="Tahoma"/>
      <w:sz w:val="16"/>
      <w:szCs w:val="16"/>
      <w:lang w:val="uk-UA" w:eastAsia="ru-RU"/>
    </w:rPr>
  </w:style>
  <w:style w:type="paragraph" w:customStyle="1" w:styleId="Default">
    <w:name w:val="Default"/>
    <w:rsid w:val="00132A7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rsid w:val="00540DBC"/>
    <w:rPr>
      <w:rFonts w:ascii="Arial" w:eastAsia="Times New Roman" w:hAnsi="Arial" w:cs="Arial"/>
      <w:b/>
      <w:bCs/>
      <w:sz w:val="26"/>
      <w:szCs w:val="26"/>
      <w:lang w:eastAsia="ru-RU"/>
    </w:rPr>
  </w:style>
  <w:style w:type="character" w:customStyle="1" w:styleId="50">
    <w:name w:val="Заголовок 5 Знак"/>
    <w:basedOn w:val="a0"/>
    <w:link w:val="5"/>
    <w:rsid w:val="00540DBC"/>
    <w:rPr>
      <w:rFonts w:ascii="Times New Roman" w:eastAsia="Times New Roman" w:hAnsi="Times New Roman" w:cs="Times New Roman"/>
      <w:b/>
      <w:bCs/>
      <w:i/>
      <w:iCs/>
      <w:sz w:val="26"/>
      <w:szCs w:val="26"/>
      <w:lang w:eastAsia="ru-RU"/>
    </w:rPr>
  </w:style>
  <w:style w:type="character" w:styleId="aa">
    <w:name w:val="Strong"/>
    <w:basedOn w:val="a0"/>
    <w:uiPriority w:val="22"/>
    <w:qFormat/>
    <w:rsid w:val="00230893"/>
    <w:rPr>
      <w:b/>
      <w:bCs/>
    </w:rPr>
  </w:style>
  <w:style w:type="character" w:customStyle="1" w:styleId="211">
    <w:name w:val="Основной текст (2) + 11"/>
    <w:aliases w:val="5 pt"/>
    <w:rsid w:val="004416A4"/>
    <w:rPr>
      <w:rFonts w:ascii="Times New Roman" w:hAnsi="Times New Roman" w:cs="Times New Roman" w:hint="default"/>
      <w:strike w:val="0"/>
      <w:dstrike w:val="0"/>
      <w:sz w:val="23"/>
      <w:szCs w:val="23"/>
      <w:u w:val="none"/>
      <w:effect w:val="none"/>
      <w:shd w:val="clear" w:color="auto" w:fill="FFFFFF"/>
    </w:rPr>
  </w:style>
  <w:style w:type="paragraph" w:styleId="ab">
    <w:name w:val="header"/>
    <w:basedOn w:val="a"/>
    <w:link w:val="ac"/>
    <w:uiPriority w:val="99"/>
    <w:unhideWhenUsed/>
    <w:rsid w:val="00D810C9"/>
    <w:pPr>
      <w:tabs>
        <w:tab w:val="center" w:pos="4677"/>
        <w:tab w:val="right" w:pos="9355"/>
      </w:tabs>
    </w:pPr>
  </w:style>
  <w:style w:type="character" w:customStyle="1" w:styleId="ac">
    <w:name w:val="Верхний колонтитул Знак"/>
    <w:basedOn w:val="a0"/>
    <w:link w:val="ab"/>
    <w:uiPriority w:val="99"/>
    <w:rsid w:val="00D810C9"/>
    <w:rPr>
      <w:rFonts w:ascii="Times New Roman" w:eastAsia="Times New Roman" w:hAnsi="Times New Roman" w:cs="Times New Roman"/>
      <w:sz w:val="24"/>
      <w:szCs w:val="24"/>
      <w:lang w:val="uk-UA" w:eastAsia="ru-RU"/>
    </w:rPr>
  </w:style>
  <w:style w:type="paragraph" w:styleId="ad">
    <w:name w:val="footer"/>
    <w:basedOn w:val="a"/>
    <w:link w:val="ae"/>
    <w:uiPriority w:val="99"/>
    <w:unhideWhenUsed/>
    <w:rsid w:val="00D810C9"/>
    <w:pPr>
      <w:tabs>
        <w:tab w:val="center" w:pos="4677"/>
        <w:tab w:val="right" w:pos="9355"/>
      </w:tabs>
    </w:pPr>
  </w:style>
  <w:style w:type="character" w:customStyle="1" w:styleId="ae">
    <w:name w:val="Нижний колонтитул Знак"/>
    <w:basedOn w:val="a0"/>
    <w:link w:val="ad"/>
    <w:uiPriority w:val="99"/>
    <w:rsid w:val="00D810C9"/>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154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C4EED-23B4-44D5-9C5C-461F68E1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9</Pages>
  <Words>2053</Words>
  <Characters>11705</Characters>
  <Application>Microsoft Office Word</Application>
  <DocSecurity>0</DocSecurity>
  <Lines>97</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Вашека</cp:lastModifiedBy>
  <cp:revision>24</cp:revision>
  <cp:lastPrinted>2025-02-13T13:21:00Z</cp:lastPrinted>
  <dcterms:created xsi:type="dcterms:W3CDTF">2024-10-08T09:08:00Z</dcterms:created>
  <dcterms:modified xsi:type="dcterms:W3CDTF">2025-12-02T13:01:00Z</dcterms:modified>
</cp:coreProperties>
</file>